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2109" w14:textId="77777777" w:rsidR="00A068FF" w:rsidRDefault="00A068FF" w:rsidP="00A068FF">
      <w:pPr>
        <w:spacing w:before="100" w:beforeAutospacing="1" w:after="100" w:afterAutospacing="1" w:line="240" w:lineRule="auto"/>
        <w:rPr>
          <w:rFonts w:asciiTheme="minorHAnsi" w:eastAsia="Times New Roman" w:hAnsiTheme="minorHAnsi"/>
          <w:b/>
          <w:sz w:val="24"/>
          <w:szCs w:val="24"/>
          <w:lang w:val="en-US" w:eastAsia="el-GR"/>
        </w:rPr>
      </w:pPr>
      <w:r>
        <w:rPr>
          <w:rFonts w:asciiTheme="minorHAnsi" w:eastAsia="Times New Roman" w:hAnsiTheme="minorHAnsi"/>
          <w:b/>
          <w:bCs/>
          <w:kern w:val="36"/>
          <w:sz w:val="24"/>
          <w:szCs w:val="24"/>
          <w:lang w:eastAsia="el-GR"/>
        </w:rPr>
        <w:t xml:space="preserve">ΣΤΑΜΑΤΗΣΤΕ ΤΑ </w:t>
      </w:r>
      <w:r>
        <w:rPr>
          <w:rFonts w:asciiTheme="minorHAnsi" w:eastAsia="Times New Roman" w:hAnsiTheme="minorHAnsi"/>
          <w:b/>
          <w:bCs/>
          <w:kern w:val="36"/>
          <w:sz w:val="24"/>
          <w:szCs w:val="24"/>
          <w:lang w:val="en-US" w:eastAsia="el-GR"/>
        </w:rPr>
        <w:t xml:space="preserve">TEST </w:t>
      </w:r>
      <w:r w:rsidR="00B246E5" w:rsidRPr="00A068FF">
        <w:rPr>
          <w:rFonts w:asciiTheme="minorHAnsi" w:eastAsia="Times New Roman" w:hAnsiTheme="minorHAnsi"/>
          <w:b/>
          <w:bCs/>
          <w:kern w:val="36"/>
          <w:sz w:val="24"/>
          <w:szCs w:val="24"/>
          <w:lang w:val="en-US" w:eastAsia="el-GR"/>
        </w:rPr>
        <w:t>PISA</w:t>
      </w:r>
      <w:r>
        <w:rPr>
          <w:rFonts w:asciiTheme="minorHAnsi" w:eastAsia="Times New Roman" w:hAnsiTheme="minorHAnsi"/>
          <w:b/>
          <w:bCs/>
          <w:kern w:val="36"/>
          <w:sz w:val="24"/>
          <w:szCs w:val="24"/>
          <w:lang w:eastAsia="el-GR"/>
        </w:rPr>
        <w:t xml:space="preserve"> ΜΕΧΡΙ ΤΗ ΡΙΖΙΚΗ ΑΝΑΘΕΩΡΗΣΗ ΤΟΥΣ                                               </w:t>
      </w:r>
      <w:r w:rsidRPr="00A068FF">
        <w:rPr>
          <w:rFonts w:asciiTheme="minorHAnsi" w:eastAsia="Times New Roman" w:hAnsiTheme="minorHAnsi"/>
          <w:b/>
          <w:sz w:val="24"/>
          <w:szCs w:val="24"/>
          <w:lang w:eastAsia="el-GR"/>
        </w:rPr>
        <w:t xml:space="preserve">Ανοιχτή επιστολή στον Αντρέα </w:t>
      </w:r>
      <w:proofErr w:type="spellStart"/>
      <w:r w:rsidRPr="00A068FF">
        <w:rPr>
          <w:rFonts w:asciiTheme="minorHAnsi" w:eastAsia="Times New Roman" w:hAnsiTheme="minorHAnsi"/>
          <w:b/>
          <w:sz w:val="24"/>
          <w:szCs w:val="24"/>
          <w:lang w:eastAsia="el-GR"/>
        </w:rPr>
        <w:t>Σλάισερ</w:t>
      </w:r>
      <w:proofErr w:type="spellEnd"/>
      <w:r w:rsidRPr="00A068FF">
        <w:rPr>
          <w:rFonts w:asciiTheme="minorHAnsi" w:eastAsia="Times New Roman" w:hAnsiTheme="minorHAnsi"/>
          <w:b/>
          <w:sz w:val="24"/>
          <w:szCs w:val="24"/>
          <w:lang w:eastAsia="el-GR"/>
        </w:rPr>
        <w:t xml:space="preserve">, διευθυντή του Προγράμματος </w:t>
      </w:r>
      <w:r w:rsidRPr="00A068FF">
        <w:rPr>
          <w:rFonts w:asciiTheme="minorHAnsi" w:eastAsia="Times New Roman" w:hAnsiTheme="minorHAnsi"/>
          <w:b/>
          <w:sz w:val="24"/>
          <w:szCs w:val="24"/>
          <w:lang w:val="en-US" w:eastAsia="el-GR"/>
        </w:rPr>
        <w:t>PISA</w:t>
      </w:r>
    </w:p>
    <w:p w14:paraId="6E4A3B0C" w14:textId="77777777" w:rsidR="00C02A75" w:rsidRDefault="00A068FF" w:rsidP="00A068FF">
      <w:pPr>
        <w:spacing w:after="0" w:line="240" w:lineRule="auto"/>
        <w:jc w:val="both"/>
        <w:rPr>
          <w:rStyle w:val="hps"/>
          <w:rFonts w:asciiTheme="minorHAnsi" w:hAnsiTheme="minorHAnsi"/>
          <w:sz w:val="24"/>
          <w:szCs w:val="24"/>
        </w:rPr>
      </w:pPr>
      <w:r>
        <w:rPr>
          <w:rStyle w:val="hps"/>
          <w:rFonts w:asciiTheme="minorHAnsi" w:hAnsiTheme="minorHAnsi"/>
          <w:sz w:val="24"/>
          <w:szCs w:val="24"/>
        </w:rPr>
        <w:t>(</w:t>
      </w:r>
      <w:r w:rsidRPr="00A068FF">
        <w:rPr>
          <w:rStyle w:val="hps"/>
          <w:rFonts w:asciiTheme="minorHAnsi" w:hAnsiTheme="minorHAnsi"/>
          <w:sz w:val="24"/>
          <w:szCs w:val="24"/>
        </w:rPr>
        <w:t xml:space="preserve">Μετάφραση: Πέτρος </w:t>
      </w:r>
      <w:proofErr w:type="spellStart"/>
      <w:r w:rsidRPr="00A068FF">
        <w:rPr>
          <w:rStyle w:val="hps"/>
          <w:rFonts w:asciiTheme="minorHAnsi" w:hAnsiTheme="minorHAnsi"/>
          <w:sz w:val="24"/>
          <w:szCs w:val="24"/>
        </w:rPr>
        <w:t>Μενδώνης</w:t>
      </w:r>
      <w:proofErr w:type="spellEnd"/>
      <w:r>
        <w:rPr>
          <w:rStyle w:val="hps"/>
          <w:rFonts w:asciiTheme="minorHAnsi" w:hAnsiTheme="minorHAnsi"/>
          <w:sz w:val="24"/>
          <w:szCs w:val="24"/>
        </w:rPr>
        <w:t>)</w:t>
      </w:r>
    </w:p>
    <w:p w14:paraId="30C820F7" w14:textId="77777777" w:rsidR="00A068FF" w:rsidRDefault="00A068FF" w:rsidP="00A068FF">
      <w:pPr>
        <w:spacing w:after="0" w:line="240" w:lineRule="auto"/>
        <w:jc w:val="both"/>
        <w:rPr>
          <w:rStyle w:val="hps"/>
          <w:rFonts w:asciiTheme="minorHAnsi" w:hAnsiTheme="minorHAnsi"/>
          <w:sz w:val="24"/>
          <w:szCs w:val="24"/>
        </w:rPr>
      </w:pPr>
    </w:p>
    <w:p w14:paraId="08A562E6" w14:textId="77777777" w:rsidR="00A068FF" w:rsidRPr="00A068FF" w:rsidRDefault="00A068FF" w:rsidP="00A068FF">
      <w:pPr>
        <w:spacing w:after="0" w:line="240" w:lineRule="auto"/>
        <w:jc w:val="both"/>
        <w:rPr>
          <w:rFonts w:asciiTheme="minorHAnsi" w:hAnsiTheme="minorHAnsi"/>
          <w:sz w:val="24"/>
          <w:szCs w:val="24"/>
        </w:rPr>
      </w:pPr>
    </w:p>
    <w:p w14:paraId="4BCFC9C0" w14:textId="77777777" w:rsidR="00B246E5" w:rsidRPr="00A068FF" w:rsidRDefault="00B246E5" w:rsidP="00A068FF">
      <w:pPr>
        <w:spacing w:after="0" w:line="240" w:lineRule="auto"/>
        <w:jc w:val="center"/>
        <w:rPr>
          <w:rStyle w:val="hps"/>
          <w:rFonts w:ascii="Times New Roman" w:hAnsi="Times New Roman"/>
          <w:i/>
          <w:sz w:val="24"/>
          <w:szCs w:val="24"/>
          <w:u w:val="single"/>
        </w:rPr>
      </w:pPr>
      <w:r w:rsidRPr="00A068FF">
        <w:rPr>
          <w:rStyle w:val="hps"/>
          <w:rFonts w:ascii="Times New Roman" w:hAnsi="Times New Roman"/>
          <w:i/>
          <w:sz w:val="24"/>
          <w:szCs w:val="24"/>
          <w:u w:val="single"/>
        </w:rPr>
        <w:t>Πρόλογος του μεταφραστή</w:t>
      </w:r>
    </w:p>
    <w:p w14:paraId="7D7BAD6D" w14:textId="77777777" w:rsidR="00B246E5" w:rsidRPr="00A068FF" w:rsidRDefault="00B246E5" w:rsidP="00A068FF">
      <w:pPr>
        <w:spacing w:after="0" w:line="240" w:lineRule="auto"/>
        <w:jc w:val="both"/>
        <w:rPr>
          <w:rStyle w:val="hps"/>
          <w:rFonts w:ascii="Times New Roman" w:hAnsi="Times New Roman"/>
          <w:i/>
          <w:sz w:val="24"/>
          <w:szCs w:val="24"/>
        </w:rPr>
      </w:pPr>
    </w:p>
    <w:p w14:paraId="0CB93745" w14:textId="77777777" w:rsidR="005E2200" w:rsidRPr="00A068FF" w:rsidRDefault="00057304" w:rsidP="00A068FF">
      <w:pPr>
        <w:spacing w:after="0" w:line="240" w:lineRule="auto"/>
        <w:jc w:val="both"/>
        <w:rPr>
          <w:rStyle w:val="hps"/>
          <w:rFonts w:ascii="Times New Roman" w:hAnsi="Times New Roman"/>
          <w:i/>
          <w:sz w:val="24"/>
          <w:szCs w:val="24"/>
        </w:rPr>
      </w:pPr>
      <w:r w:rsidRPr="00A068FF">
        <w:rPr>
          <w:rStyle w:val="hps"/>
          <w:rFonts w:ascii="Times New Roman" w:hAnsi="Times New Roman"/>
          <w:i/>
          <w:sz w:val="24"/>
          <w:szCs w:val="24"/>
        </w:rPr>
        <w:t>Σε αυτή την</w:t>
      </w:r>
      <w:r w:rsidRPr="00A068FF">
        <w:rPr>
          <w:rFonts w:ascii="Times New Roman" w:hAnsi="Times New Roman"/>
          <w:i/>
          <w:sz w:val="24"/>
          <w:szCs w:val="24"/>
        </w:rPr>
        <w:t xml:space="preserve"> </w:t>
      </w:r>
      <w:r w:rsidRPr="00A068FF">
        <w:rPr>
          <w:rStyle w:val="hps"/>
          <w:rFonts w:ascii="Times New Roman" w:hAnsi="Times New Roman"/>
          <w:i/>
          <w:sz w:val="24"/>
          <w:szCs w:val="24"/>
        </w:rPr>
        <w:t>επιστολή προς</w:t>
      </w:r>
      <w:r w:rsidRPr="00A068FF">
        <w:rPr>
          <w:rFonts w:ascii="Times New Roman" w:hAnsi="Times New Roman"/>
          <w:i/>
          <w:sz w:val="24"/>
          <w:szCs w:val="24"/>
        </w:rPr>
        <w:t xml:space="preserve"> </w:t>
      </w:r>
      <w:r w:rsidR="001A4B27" w:rsidRPr="00A068FF">
        <w:rPr>
          <w:rStyle w:val="hps"/>
          <w:rFonts w:ascii="Times New Roman" w:hAnsi="Times New Roman"/>
          <w:i/>
          <w:sz w:val="24"/>
          <w:szCs w:val="24"/>
        </w:rPr>
        <w:t>τον διευθυντή του</w:t>
      </w:r>
      <w:r w:rsidR="001A4B27" w:rsidRPr="00A068FF">
        <w:rPr>
          <w:rFonts w:ascii="Times New Roman" w:hAnsi="Times New Roman"/>
          <w:i/>
          <w:sz w:val="24"/>
          <w:szCs w:val="24"/>
        </w:rPr>
        <w:t xml:space="preserve"> </w:t>
      </w:r>
      <w:r w:rsidR="001A4B27" w:rsidRPr="00A068FF">
        <w:rPr>
          <w:rStyle w:val="hps"/>
          <w:rFonts w:ascii="Times New Roman" w:hAnsi="Times New Roman"/>
          <w:i/>
          <w:sz w:val="24"/>
          <w:szCs w:val="24"/>
        </w:rPr>
        <w:t>προγράμματος</w:t>
      </w:r>
      <w:r w:rsidR="001A4B27" w:rsidRPr="00A068FF">
        <w:rPr>
          <w:rFonts w:ascii="Times New Roman" w:hAnsi="Times New Roman"/>
          <w:i/>
          <w:sz w:val="24"/>
          <w:szCs w:val="24"/>
        </w:rPr>
        <w:t xml:space="preserve">  </w:t>
      </w:r>
      <w:r w:rsidR="001A4B27" w:rsidRPr="00A068FF">
        <w:rPr>
          <w:rStyle w:val="hps"/>
          <w:rFonts w:ascii="Times New Roman" w:hAnsi="Times New Roman"/>
          <w:i/>
          <w:sz w:val="24"/>
          <w:szCs w:val="24"/>
        </w:rPr>
        <w:t>Διεθν</w:t>
      </w:r>
      <w:r w:rsidR="002B2EF3" w:rsidRPr="00A068FF">
        <w:rPr>
          <w:rStyle w:val="hps"/>
          <w:rFonts w:ascii="Times New Roman" w:hAnsi="Times New Roman"/>
          <w:i/>
          <w:sz w:val="24"/>
          <w:szCs w:val="24"/>
        </w:rPr>
        <w:t>ούς</w:t>
      </w:r>
      <w:r w:rsidR="001A4B27" w:rsidRPr="00A068FF">
        <w:rPr>
          <w:rFonts w:ascii="Times New Roman" w:hAnsi="Times New Roman"/>
          <w:i/>
          <w:sz w:val="24"/>
          <w:szCs w:val="24"/>
        </w:rPr>
        <w:t xml:space="preserve"> </w:t>
      </w:r>
      <w:r w:rsidR="001A4B27" w:rsidRPr="00A068FF">
        <w:rPr>
          <w:rStyle w:val="hps"/>
          <w:rFonts w:ascii="Times New Roman" w:hAnsi="Times New Roman"/>
          <w:i/>
          <w:sz w:val="24"/>
          <w:szCs w:val="24"/>
        </w:rPr>
        <w:t>Αξιολόγηση</w:t>
      </w:r>
      <w:r w:rsidR="002B2EF3" w:rsidRPr="00A068FF">
        <w:rPr>
          <w:rStyle w:val="hps"/>
          <w:rFonts w:ascii="Times New Roman" w:hAnsi="Times New Roman"/>
          <w:i/>
          <w:sz w:val="24"/>
          <w:szCs w:val="24"/>
        </w:rPr>
        <w:t>ς</w:t>
      </w:r>
      <w:r w:rsidR="001A4B27" w:rsidRPr="00A068FF">
        <w:rPr>
          <w:rStyle w:val="hps"/>
          <w:rFonts w:ascii="Times New Roman" w:hAnsi="Times New Roman"/>
          <w:i/>
          <w:sz w:val="24"/>
          <w:szCs w:val="24"/>
        </w:rPr>
        <w:t xml:space="preserve"> Μαθητών (</w:t>
      </w:r>
      <w:r w:rsidR="001A4B27" w:rsidRPr="00A068FF">
        <w:rPr>
          <w:rStyle w:val="hps"/>
          <w:rFonts w:ascii="Times New Roman" w:hAnsi="Times New Roman"/>
          <w:i/>
          <w:sz w:val="24"/>
          <w:szCs w:val="24"/>
          <w:lang w:val="en-US"/>
        </w:rPr>
        <w:t>PISA</w:t>
      </w:r>
      <w:r w:rsidR="001A4B27" w:rsidRPr="00A068FF">
        <w:rPr>
          <w:rStyle w:val="hps"/>
          <w:rFonts w:ascii="Times New Roman" w:hAnsi="Times New Roman"/>
          <w:i/>
          <w:sz w:val="24"/>
          <w:szCs w:val="24"/>
        </w:rPr>
        <w:t xml:space="preserve">), </w:t>
      </w:r>
      <w:proofErr w:type="spellStart"/>
      <w:r w:rsidR="001A4B27" w:rsidRPr="00A068FF">
        <w:rPr>
          <w:rStyle w:val="hps"/>
          <w:rFonts w:ascii="Times New Roman" w:hAnsi="Times New Roman"/>
          <w:i/>
          <w:sz w:val="24"/>
          <w:szCs w:val="24"/>
        </w:rPr>
        <w:t>δ</w:t>
      </w:r>
      <w:r w:rsidRPr="00A068FF">
        <w:rPr>
          <w:rStyle w:val="hps"/>
          <w:rFonts w:ascii="Times New Roman" w:hAnsi="Times New Roman"/>
          <w:i/>
          <w:sz w:val="24"/>
          <w:szCs w:val="24"/>
        </w:rPr>
        <w:t>ρ</w:t>
      </w:r>
      <w:proofErr w:type="spellEnd"/>
      <w:r w:rsidR="001A4B27" w:rsidRPr="00A068FF">
        <w:rPr>
          <w:rFonts w:ascii="Times New Roman" w:hAnsi="Times New Roman"/>
          <w:i/>
          <w:sz w:val="24"/>
          <w:szCs w:val="24"/>
        </w:rPr>
        <w:t xml:space="preserve">. </w:t>
      </w:r>
      <w:proofErr w:type="gramStart"/>
      <w:r w:rsidR="001A4B27" w:rsidRPr="00A068FF">
        <w:rPr>
          <w:rFonts w:ascii="Times New Roman" w:hAnsi="Times New Roman"/>
          <w:i/>
          <w:sz w:val="24"/>
          <w:szCs w:val="24"/>
          <w:lang w:val="en-US"/>
        </w:rPr>
        <w:t>Andreas</w:t>
      </w:r>
      <w:r w:rsidR="001A4B27" w:rsidRPr="00A068FF">
        <w:rPr>
          <w:rFonts w:ascii="Times New Roman" w:hAnsi="Times New Roman"/>
          <w:i/>
          <w:sz w:val="24"/>
          <w:szCs w:val="24"/>
        </w:rPr>
        <w:t xml:space="preserve"> </w:t>
      </w:r>
      <w:r w:rsidRPr="00A068FF">
        <w:rPr>
          <w:rFonts w:ascii="Times New Roman" w:hAnsi="Times New Roman"/>
          <w:i/>
          <w:sz w:val="24"/>
          <w:szCs w:val="24"/>
        </w:rPr>
        <w:t xml:space="preserve"> </w:t>
      </w:r>
      <w:r w:rsidRPr="00A068FF">
        <w:rPr>
          <w:rStyle w:val="hps"/>
          <w:rFonts w:ascii="Times New Roman" w:hAnsi="Times New Roman"/>
          <w:i/>
          <w:sz w:val="24"/>
          <w:szCs w:val="24"/>
        </w:rPr>
        <w:t>Schleicher</w:t>
      </w:r>
      <w:proofErr w:type="gramEnd"/>
      <w:r w:rsidRPr="00A068FF">
        <w:rPr>
          <w:rFonts w:ascii="Times New Roman" w:hAnsi="Times New Roman"/>
          <w:i/>
          <w:sz w:val="24"/>
          <w:szCs w:val="24"/>
        </w:rPr>
        <w:t xml:space="preserve">,  </w:t>
      </w:r>
      <w:r w:rsidRPr="00A068FF">
        <w:rPr>
          <w:rStyle w:val="hps"/>
          <w:rFonts w:ascii="Times New Roman" w:hAnsi="Times New Roman"/>
          <w:i/>
          <w:sz w:val="24"/>
          <w:szCs w:val="24"/>
        </w:rPr>
        <w:t>ακαδημαϊκοί</w:t>
      </w:r>
      <w:r w:rsidR="00FA4966" w:rsidRPr="00A068FF">
        <w:rPr>
          <w:rStyle w:val="hps"/>
          <w:rFonts w:ascii="Times New Roman" w:hAnsi="Times New Roman"/>
          <w:i/>
          <w:sz w:val="24"/>
          <w:szCs w:val="24"/>
        </w:rPr>
        <w:t xml:space="preserve">, εκπαιδευτικοί και γονείς </w:t>
      </w:r>
      <w:r w:rsidRPr="00A068FF">
        <w:rPr>
          <w:rFonts w:ascii="Times New Roman" w:hAnsi="Times New Roman"/>
          <w:i/>
          <w:sz w:val="24"/>
          <w:szCs w:val="24"/>
        </w:rPr>
        <w:t xml:space="preserve"> </w:t>
      </w:r>
      <w:r w:rsidRPr="00A068FF">
        <w:rPr>
          <w:rStyle w:val="hps"/>
          <w:rFonts w:ascii="Times New Roman" w:hAnsi="Times New Roman"/>
          <w:i/>
          <w:sz w:val="24"/>
          <w:szCs w:val="24"/>
        </w:rPr>
        <w:t>από όλο</w:t>
      </w:r>
      <w:r w:rsidRPr="00A068FF">
        <w:rPr>
          <w:rFonts w:ascii="Times New Roman" w:hAnsi="Times New Roman"/>
          <w:i/>
          <w:sz w:val="24"/>
          <w:szCs w:val="24"/>
        </w:rPr>
        <w:t xml:space="preserve"> </w:t>
      </w:r>
      <w:r w:rsidRPr="00A068FF">
        <w:rPr>
          <w:rStyle w:val="hps"/>
          <w:rFonts w:ascii="Times New Roman" w:hAnsi="Times New Roman"/>
          <w:i/>
          <w:sz w:val="24"/>
          <w:szCs w:val="24"/>
        </w:rPr>
        <w:t>τον κόσμο εκφράζουν</w:t>
      </w:r>
      <w:r w:rsidRPr="00A068FF">
        <w:rPr>
          <w:rFonts w:ascii="Times New Roman" w:hAnsi="Times New Roman"/>
          <w:i/>
          <w:sz w:val="24"/>
          <w:szCs w:val="24"/>
        </w:rPr>
        <w:t xml:space="preserve"> </w:t>
      </w:r>
      <w:r w:rsidRPr="00A068FF">
        <w:rPr>
          <w:rStyle w:val="hps"/>
          <w:rFonts w:ascii="Times New Roman" w:hAnsi="Times New Roman"/>
          <w:i/>
          <w:sz w:val="24"/>
          <w:szCs w:val="24"/>
        </w:rPr>
        <w:t>έντονη ανησυχία για</w:t>
      </w:r>
      <w:r w:rsidRPr="00A068FF">
        <w:rPr>
          <w:rFonts w:ascii="Times New Roman" w:hAnsi="Times New Roman"/>
          <w:i/>
          <w:sz w:val="24"/>
          <w:szCs w:val="24"/>
        </w:rPr>
        <w:t xml:space="preserve"> </w:t>
      </w:r>
      <w:r w:rsidRPr="00A068FF">
        <w:rPr>
          <w:rStyle w:val="hps"/>
          <w:rFonts w:ascii="Times New Roman" w:hAnsi="Times New Roman"/>
          <w:i/>
          <w:sz w:val="24"/>
          <w:szCs w:val="24"/>
        </w:rPr>
        <w:t>τις επιπτώσεις</w:t>
      </w:r>
      <w:r w:rsidRPr="00A068FF">
        <w:rPr>
          <w:rFonts w:ascii="Times New Roman" w:hAnsi="Times New Roman"/>
          <w:i/>
          <w:sz w:val="24"/>
          <w:szCs w:val="24"/>
        </w:rPr>
        <w:t xml:space="preserve"> </w:t>
      </w:r>
      <w:r w:rsidRPr="00A068FF">
        <w:rPr>
          <w:rStyle w:val="hps"/>
          <w:rFonts w:ascii="Times New Roman" w:hAnsi="Times New Roman"/>
          <w:i/>
          <w:sz w:val="24"/>
          <w:szCs w:val="24"/>
        </w:rPr>
        <w:t xml:space="preserve">των </w:t>
      </w:r>
      <w:r w:rsidR="001A4B27" w:rsidRPr="00A068FF">
        <w:rPr>
          <w:rStyle w:val="hps"/>
          <w:rFonts w:ascii="Times New Roman" w:hAnsi="Times New Roman"/>
          <w:i/>
          <w:sz w:val="24"/>
          <w:szCs w:val="24"/>
        </w:rPr>
        <w:t xml:space="preserve">τεστ </w:t>
      </w:r>
      <w:r w:rsidR="001A4B27" w:rsidRPr="00A068FF">
        <w:rPr>
          <w:rStyle w:val="hps"/>
          <w:rFonts w:ascii="Times New Roman" w:hAnsi="Times New Roman"/>
          <w:i/>
          <w:sz w:val="24"/>
          <w:szCs w:val="24"/>
          <w:lang w:val="en-US"/>
        </w:rPr>
        <w:t>PISA</w:t>
      </w:r>
      <w:r w:rsidRPr="00A068FF">
        <w:rPr>
          <w:rFonts w:ascii="Times New Roman" w:hAnsi="Times New Roman"/>
          <w:i/>
          <w:sz w:val="24"/>
          <w:szCs w:val="24"/>
        </w:rPr>
        <w:t xml:space="preserve"> </w:t>
      </w:r>
      <w:r w:rsidR="005E2200" w:rsidRPr="00A068FF">
        <w:rPr>
          <w:rFonts w:ascii="Times New Roman" w:hAnsi="Times New Roman"/>
          <w:i/>
          <w:sz w:val="24"/>
          <w:szCs w:val="24"/>
        </w:rPr>
        <w:t>(</w:t>
      </w:r>
      <w:r w:rsidRPr="00A068FF">
        <w:rPr>
          <w:rStyle w:val="hps"/>
          <w:rFonts w:ascii="Times New Roman" w:hAnsi="Times New Roman"/>
          <w:i/>
          <w:sz w:val="24"/>
          <w:szCs w:val="24"/>
        </w:rPr>
        <w:t>Πίζα</w:t>
      </w:r>
      <w:r w:rsidR="005E2200" w:rsidRPr="00A068FF">
        <w:rPr>
          <w:rStyle w:val="hps"/>
          <w:rFonts w:ascii="Times New Roman" w:hAnsi="Times New Roman"/>
          <w:i/>
          <w:sz w:val="24"/>
          <w:szCs w:val="24"/>
        </w:rPr>
        <w:t>)</w:t>
      </w:r>
      <w:r w:rsidRPr="00A068FF">
        <w:rPr>
          <w:rStyle w:val="hps"/>
          <w:rFonts w:ascii="Times New Roman" w:hAnsi="Times New Roman"/>
          <w:i/>
          <w:sz w:val="24"/>
          <w:szCs w:val="24"/>
        </w:rPr>
        <w:t xml:space="preserve"> και</w:t>
      </w:r>
      <w:r w:rsidR="001A4B27" w:rsidRPr="00A068FF">
        <w:rPr>
          <w:rStyle w:val="hps"/>
          <w:rFonts w:ascii="Times New Roman" w:hAnsi="Times New Roman"/>
          <w:i/>
          <w:sz w:val="24"/>
          <w:szCs w:val="24"/>
        </w:rPr>
        <w:t xml:space="preserve"> καλούν για την (προσωρινή) παύση διεξαγωγής του.</w:t>
      </w:r>
      <w:r w:rsidR="00FA4966" w:rsidRPr="00A068FF">
        <w:rPr>
          <w:rStyle w:val="hps"/>
          <w:rFonts w:ascii="Times New Roman" w:hAnsi="Times New Roman"/>
          <w:i/>
          <w:sz w:val="24"/>
          <w:szCs w:val="24"/>
        </w:rPr>
        <w:t xml:space="preserve"> Η πρωτοβουλία εμφανίστηκε στο διαδίκτυο (</w:t>
      </w:r>
      <w:hyperlink r:id="rId6" w:history="1">
        <w:r w:rsidR="00FA4966" w:rsidRPr="00A068FF">
          <w:rPr>
            <w:rStyle w:val="Hyperlink"/>
            <w:rFonts w:ascii="Times New Roman" w:hAnsi="Times New Roman"/>
            <w:i/>
            <w:sz w:val="24"/>
            <w:szCs w:val="24"/>
          </w:rPr>
          <w:t>http://oecdpisaletter.org/</w:t>
        </w:r>
      </w:hyperlink>
      <w:r w:rsidR="00FA4966" w:rsidRPr="00A068FF">
        <w:rPr>
          <w:rStyle w:val="hps"/>
          <w:rFonts w:ascii="Times New Roman" w:hAnsi="Times New Roman"/>
          <w:i/>
          <w:sz w:val="24"/>
          <w:szCs w:val="24"/>
        </w:rPr>
        <w:t>) πέρσι τον Απρίλη και από τον Μάιο της ίδιας χρονιάς μέχρι</w:t>
      </w:r>
      <w:r w:rsidR="005E2200" w:rsidRPr="00A068FF">
        <w:rPr>
          <w:rStyle w:val="hps"/>
          <w:rFonts w:ascii="Times New Roman" w:hAnsi="Times New Roman"/>
          <w:i/>
          <w:sz w:val="24"/>
          <w:szCs w:val="24"/>
        </w:rPr>
        <w:t xml:space="preserve"> φέτος </w:t>
      </w:r>
      <w:r w:rsidR="00FA4966" w:rsidRPr="00A068FF">
        <w:rPr>
          <w:rStyle w:val="hps"/>
          <w:rFonts w:ascii="Times New Roman" w:hAnsi="Times New Roman"/>
          <w:i/>
          <w:sz w:val="24"/>
          <w:szCs w:val="24"/>
        </w:rPr>
        <w:t xml:space="preserve"> το</w:t>
      </w:r>
      <w:r w:rsidR="005E2200" w:rsidRPr="00A068FF">
        <w:rPr>
          <w:rStyle w:val="hps"/>
          <w:rFonts w:ascii="Times New Roman" w:hAnsi="Times New Roman"/>
          <w:i/>
          <w:sz w:val="24"/>
          <w:szCs w:val="24"/>
        </w:rPr>
        <w:t>ν Ιανουάριο συγκέντρωσε κάτι παραπάνω</w:t>
      </w:r>
      <w:r w:rsidR="00FA4966" w:rsidRPr="00A068FF">
        <w:rPr>
          <w:rStyle w:val="hps"/>
          <w:rFonts w:ascii="Times New Roman" w:hAnsi="Times New Roman"/>
          <w:i/>
          <w:sz w:val="24"/>
          <w:szCs w:val="24"/>
        </w:rPr>
        <w:t xml:space="preserve"> από 2.300</w:t>
      </w:r>
      <w:r w:rsidR="009D5FF9" w:rsidRPr="00A068FF">
        <w:rPr>
          <w:rStyle w:val="hps"/>
          <w:rFonts w:ascii="Times New Roman" w:hAnsi="Times New Roman"/>
          <w:i/>
          <w:sz w:val="24"/>
          <w:szCs w:val="24"/>
        </w:rPr>
        <w:t xml:space="preserve"> υπογραφές υποστήριξης.</w:t>
      </w:r>
      <w:r w:rsidR="00AC6FD3" w:rsidRPr="00A068FF">
        <w:rPr>
          <w:rStyle w:val="hps"/>
          <w:rFonts w:ascii="Times New Roman" w:hAnsi="Times New Roman"/>
          <w:i/>
          <w:sz w:val="24"/>
          <w:szCs w:val="24"/>
        </w:rPr>
        <w:t xml:space="preserve"> </w:t>
      </w:r>
    </w:p>
    <w:p w14:paraId="388A1188" w14:textId="77777777" w:rsidR="005E2200" w:rsidRPr="00A068FF" w:rsidRDefault="005E2200" w:rsidP="00A068FF">
      <w:pPr>
        <w:spacing w:after="0" w:line="240" w:lineRule="auto"/>
        <w:jc w:val="both"/>
        <w:rPr>
          <w:rStyle w:val="hps"/>
          <w:rFonts w:ascii="Times New Roman" w:hAnsi="Times New Roman"/>
          <w:i/>
          <w:sz w:val="24"/>
          <w:szCs w:val="24"/>
        </w:rPr>
      </w:pPr>
    </w:p>
    <w:p w14:paraId="23CF627A" w14:textId="77777777" w:rsidR="00FD0A6B" w:rsidRPr="00A068FF" w:rsidRDefault="00AC6FD3" w:rsidP="00A068FF">
      <w:pPr>
        <w:spacing w:after="0" w:line="240" w:lineRule="auto"/>
        <w:jc w:val="both"/>
        <w:rPr>
          <w:rStyle w:val="hps"/>
          <w:rFonts w:ascii="Times New Roman" w:hAnsi="Times New Roman"/>
          <w:i/>
          <w:sz w:val="24"/>
          <w:szCs w:val="24"/>
        </w:rPr>
      </w:pPr>
      <w:r w:rsidRPr="00A068FF">
        <w:rPr>
          <w:rStyle w:val="hps"/>
          <w:rFonts w:ascii="Times New Roman" w:hAnsi="Times New Roman"/>
          <w:i/>
          <w:sz w:val="24"/>
          <w:szCs w:val="24"/>
        </w:rPr>
        <w:t>Η προσέγγιση που υιοθετούν οι συντάκτες του γράμματο</w:t>
      </w:r>
      <w:r w:rsidR="005E2200" w:rsidRPr="00A068FF">
        <w:rPr>
          <w:rStyle w:val="hps"/>
          <w:rFonts w:ascii="Times New Roman" w:hAnsi="Times New Roman"/>
          <w:i/>
          <w:sz w:val="24"/>
          <w:szCs w:val="24"/>
        </w:rPr>
        <w:t>ς είναι αυστηρά εκπαιδευτική.  Α</w:t>
      </w:r>
      <w:r w:rsidRPr="00A068FF">
        <w:rPr>
          <w:rStyle w:val="hps"/>
          <w:rFonts w:ascii="Times New Roman" w:hAnsi="Times New Roman"/>
          <w:i/>
          <w:sz w:val="24"/>
          <w:szCs w:val="24"/>
        </w:rPr>
        <w:t>ναδεικνύει με συντομία τη ζημιά που προκαλούν οι έρευνες αυτές στα σχολεία, τους μαθητές, τους εκπαιδευτικούς και τη διδασκαλία</w:t>
      </w:r>
      <w:r w:rsidR="005E2200" w:rsidRPr="00A068FF">
        <w:rPr>
          <w:rStyle w:val="hps"/>
          <w:rFonts w:ascii="Times New Roman" w:hAnsi="Times New Roman"/>
          <w:i/>
          <w:sz w:val="24"/>
          <w:szCs w:val="24"/>
        </w:rPr>
        <w:t xml:space="preserve"> και προτείνει τρόπους επανόρθωσης</w:t>
      </w:r>
      <w:r w:rsidRPr="00A068FF">
        <w:rPr>
          <w:rStyle w:val="hps"/>
          <w:rFonts w:ascii="Times New Roman" w:hAnsi="Times New Roman"/>
          <w:i/>
          <w:sz w:val="24"/>
          <w:szCs w:val="24"/>
        </w:rPr>
        <w:t>.</w:t>
      </w:r>
      <w:r w:rsidR="00FD0A6B" w:rsidRPr="00A068FF">
        <w:rPr>
          <w:rStyle w:val="hps"/>
          <w:rFonts w:ascii="Times New Roman" w:hAnsi="Times New Roman"/>
          <w:i/>
          <w:sz w:val="24"/>
          <w:szCs w:val="24"/>
        </w:rPr>
        <w:t xml:space="preserve"> Όσοι αγωνιζόμαστε για την αλλαγή στη θεματολογία της δημόσιας συζήτησης για τα σχολεία, μπορούμε να επωφεληθούμε από την επιχειρηματολογία των συντακτών. </w:t>
      </w:r>
      <w:r w:rsidRPr="00A068FF">
        <w:rPr>
          <w:rStyle w:val="hps"/>
          <w:rFonts w:ascii="Times New Roman" w:hAnsi="Times New Roman"/>
          <w:i/>
          <w:sz w:val="24"/>
          <w:szCs w:val="24"/>
        </w:rPr>
        <w:t xml:space="preserve"> </w:t>
      </w:r>
      <w:r w:rsidR="00FD0A6B" w:rsidRPr="00A068FF">
        <w:rPr>
          <w:rStyle w:val="hps"/>
          <w:rFonts w:ascii="Times New Roman" w:hAnsi="Times New Roman"/>
          <w:i/>
          <w:sz w:val="24"/>
          <w:szCs w:val="24"/>
        </w:rPr>
        <w:t xml:space="preserve"> </w:t>
      </w:r>
    </w:p>
    <w:p w14:paraId="6601B484" w14:textId="77777777" w:rsidR="00FD0A6B" w:rsidRPr="00A068FF" w:rsidRDefault="00FD0A6B" w:rsidP="00A068FF">
      <w:pPr>
        <w:spacing w:after="0" w:line="240" w:lineRule="auto"/>
        <w:jc w:val="both"/>
        <w:rPr>
          <w:rStyle w:val="hps"/>
          <w:rFonts w:ascii="Times New Roman" w:hAnsi="Times New Roman"/>
          <w:i/>
          <w:sz w:val="24"/>
          <w:szCs w:val="24"/>
        </w:rPr>
      </w:pPr>
    </w:p>
    <w:p w14:paraId="6A770FC1" w14:textId="77777777" w:rsidR="009D5FF9" w:rsidRPr="00A068FF" w:rsidRDefault="009D5FF9" w:rsidP="00A068FF">
      <w:pPr>
        <w:spacing w:after="0" w:line="240" w:lineRule="auto"/>
        <w:jc w:val="both"/>
        <w:rPr>
          <w:rStyle w:val="hps"/>
          <w:rFonts w:ascii="Times New Roman" w:hAnsi="Times New Roman"/>
          <w:i/>
          <w:sz w:val="24"/>
          <w:szCs w:val="24"/>
        </w:rPr>
      </w:pPr>
      <w:r w:rsidRPr="00A068FF">
        <w:rPr>
          <w:rStyle w:val="hps"/>
          <w:rFonts w:ascii="Times New Roman" w:hAnsi="Times New Roman"/>
          <w:i/>
          <w:sz w:val="24"/>
          <w:szCs w:val="24"/>
        </w:rPr>
        <w:t xml:space="preserve">Γύρω από την πρωτοβουλία αυτή συγκεντρώθηκαν αρκετά διαφορετικές «φωνές» από το χώρο των επιστημών της αγωγής. </w:t>
      </w:r>
      <w:r w:rsidR="00AC6FD3" w:rsidRPr="00A068FF">
        <w:rPr>
          <w:rStyle w:val="hps"/>
          <w:rFonts w:ascii="Times New Roman" w:hAnsi="Times New Roman"/>
          <w:i/>
          <w:sz w:val="24"/>
          <w:szCs w:val="24"/>
        </w:rPr>
        <w:t xml:space="preserve"> Η πολυφωνία αυτή τονίζει τον οξυμένο χαρακτήρα των προβλημάτων που δημιουργούν</w:t>
      </w:r>
      <w:r w:rsidR="00FD0A6B" w:rsidRPr="00A068FF">
        <w:rPr>
          <w:rStyle w:val="hps"/>
          <w:rFonts w:ascii="Times New Roman" w:hAnsi="Times New Roman"/>
          <w:i/>
          <w:sz w:val="24"/>
          <w:szCs w:val="24"/>
        </w:rPr>
        <w:t xml:space="preserve"> στα σχολεία</w:t>
      </w:r>
      <w:r w:rsidR="00AC6FD3" w:rsidRPr="00A068FF">
        <w:rPr>
          <w:rStyle w:val="hps"/>
          <w:rFonts w:ascii="Times New Roman" w:hAnsi="Times New Roman"/>
          <w:i/>
          <w:sz w:val="24"/>
          <w:szCs w:val="24"/>
        </w:rPr>
        <w:t xml:space="preserve"> οι έρευνες της </w:t>
      </w:r>
      <w:r w:rsidR="00AC6FD3" w:rsidRPr="00A068FF">
        <w:rPr>
          <w:rStyle w:val="hps"/>
          <w:rFonts w:ascii="Times New Roman" w:hAnsi="Times New Roman"/>
          <w:i/>
          <w:sz w:val="24"/>
          <w:szCs w:val="24"/>
          <w:lang w:val="en-US"/>
        </w:rPr>
        <w:t>PISA</w:t>
      </w:r>
      <w:r w:rsidR="00AC6FD3" w:rsidRPr="00A068FF">
        <w:rPr>
          <w:rStyle w:val="hps"/>
          <w:rFonts w:ascii="Times New Roman" w:hAnsi="Times New Roman"/>
          <w:i/>
          <w:sz w:val="24"/>
          <w:szCs w:val="24"/>
        </w:rPr>
        <w:t xml:space="preserve"> και </w:t>
      </w:r>
      <w:r w:rsidR="00580FE6" w:rsidRPr="00A068FF">
        <w:rPr>
          <w:rStyle w:val="hps"/>
          <w:rFonts w:ascii="Times New Roman" w:hAnsi="Times New Roman"/>
          <w:i/>
          <w:sz w:val="24"/>
          <w:szCs w:val="24"/>
        </w:rPr>
        <w:t xml:space="preserve">αναδεικνύει </w:t>
      </w:r>
      <w:r w:rsidR="00AC6FD3" w:rsidRPr="00A068FF">
        <w:rPr>
          <w:rStyle w:val="hps"/>
          <w:rFonts w:ascii="Times New Roman" w:hAnsi="Times New Roman"/>
          <w:i/>
          <w:sz w:val="24"/>
          <w:szCs w:val="24"/>
        </w:rPr>
        <w:t>την ανάγκη να σταματήσουμε τη διεξαγωγή τους</w:t>
      </w:r>
      <w:r w:rsidR="00286EE0" w:rsidRPr="00A068FF">
        <w:rPr>
          <w:rStyle w:val="hps"/>
          <w:rFonts w:ascii="Times New Roman" w:hAnsi="Times New Roman"/>
          <w:i/>
          <w:sz w:val="24"/>
          <w:szCs w:val="24"/>
        </w:rPr>
        <w:t>,</w:t>
      </w:r>
      <w:r w:rsidR="00AC6FD3" w:rsidRPr="00A068FF">
        <w:rPr>
          <w:rStyle w:val="hps"/>
          <w:rFonts w:ascii="Times New Roman" w:hAnsi="Times New Roman"/>
          <w:i/>
          <w:sz w:val="24"/>
          <w:szCs w:val="24"/>
        </w:rPr>
        <w:t xml:space="preserve"> μέχρι (τουλάχιστον) να συμφωνήσουμε</w:t>
      </w:r>
      <w:r w:rsidR="00FD0A6B" w:rsidRPr="00A068FF">
        <w:rPr>
          <w:rStyle w:val="hps"/>
          <w:rFonts w:ascii="Times New Roman" w:hAnsi="Times New Roman"/>
          <w:i/>
          <w:sz w:val="24"/>
          <w:szCs w:val="24"/>
        </w:rPr>
        <w:t xml:space="preserve"> σε μια ριζική αναθεώρησή τους. Η προέλευση των υπογραφών από μια ευρεία γκάμα χωρών, δείχνει ότι </w:t>
      </w:r>
      <w:r w:rsidR="00580FE6" w:rsidRPr="00A068FF">
        <w:rPr>
          <w:rStyle w:val="hps"/>
          <w:rFonts w:ascii="Times New Roman" w:hAnsi="Times New Roman"/>
          <w:i/>
          <w:sz w:val="24"/>
          <w:szCs w:val="24"/>
        </w:rPr>
        <w:t xml:space="preserve">στις μέρες μας μερικά από τα πιο σημαντικά προβλήματα της εκπαιδευτικής πολιτικής, ξεπερνούν τα εθνικά σύνορα.  </w:t>
      </w:r>
    </w:p>
    <w:p w14:paraId="74A45D37" w14:textId="77777777" w:rsidR="00580FE6" w:rsidRPr="00A068FF" w:rsidRDefault="00580FE6" w:rsidP="00A068FF">
      <w:pPr>
        <w:spacing w:after="0" w:line="240" w:lineRule="auto"/>
        <w:jc w:val="both"/>
        <w:rPr>
          <w:rStyle w:val="hps"/>
          <w:rFonts w:ascii="Times New Roman" w:hAnsi="Times New Roman"/>
          <w:i/>
          <w:sz w:val="24"/>
          <w:szCs w:val="24"/>
        </w:rPr>
      </w:pPr>
    </w:p>
    <w:p w14:paraId="6098FBB8" w14:textId="77777777" w:rsidR="00580FE6" w:rsidRPr="00A068FF" w:rsidRDefault="00580FE6" w:rsidP="00A068FF">
      <w:pPr>
        <w:spacing w:after="0" w:line="240" w:lineRule="auto"/>
        <w:jc w:val="both"/>
        <w:rPr>
          <w:rStyle w:val="hps"/>
          <w:rFonts w:ascii="Times New Roman" w:hAnsi="Times New Roman"/>
          <w:i/>
          <w:sz w:val="24"/>
          <w:szCs w:val="24"/>
        </w:rPr>
      </w:pPr>
      <w:r w:rsidRPr="00A068FF">
        <w:rPr>
          <w:rStyle w:val="hps"/>
          <w:rFonts w:ascii="Times New Roman" w:hAnsi="Times New Roman"/>
          <w:i/>
          <w:sz w:val="24"/>
          <w:szCs w:val="24"/>
        </w:rPr>
        <w:t>Τέλος, αξίζει να προβληματιστούμε για την απουσία από τον κατάλογο των υπογραφών αν</w:t>
      </w:r>
      <w:r w:rsidR="00474EAA" w:rsidRPr="00A068FF">
        <w:rPr>
          <w:rStyle w:val="hps"/>
          <w:rFonts w:ascii="Times New Roman" w:hAnsi="Times New Roman"/>
          <w:i/>
          <w:sz w:val="24"/>
          <w:szCs w:val="24"/>
        </w:rPr>
        <w:t xml:space="preserve">θρώπων που εκφράζουν τα σωματεία </w:t>
      </w:r>
      <w:r w:rsidRPr="00A068FF">
        <w:rPr>
          <w:rStyle w:val="hps"/>
          <w:rFonts w:ascii="Times New Roman" w:hAnsi="Times New Roman"/>
          <w:i/>
          <w:sz w:val="24"/>
          <w:szCs w:val="24"/>
        </w:rPr>
        <w:t xml:space="preserve"> των εκπαιδευτικών. </w:t>
      </w:r>
      <w:r w:rsidR="00B77017" w:rsidRPr="00A068FF">
        <w:rPr>
          <w:rStyle w:val="hps"/>
          <w:rFonts w:ascii="Times New Roman" w:hAnsi="Times New Roman"/>
          <w:i/>
          <w:sz w:val="24"/>
          <w:szCs w:val="24"/>
        </w:rPr>
        <w:t xml:space="preserve">Δεν θα ήταν άραγε ένας καλός τρόπος </w:t>
      </w:r>
      <w:r w:rsidRPr="00A068FF">
        <w:rPr>
          <w:rStyle w:val="hps"/>
          <w:rFonts w:ascii="Times New Roman" w:hAnsi="Times New Roman"/>
          <w:i/>
          <w:sz w:val="24"/>
          <w:szCs w:val="24"/>
        </w:rPr>
        <w:t xml:space="preserve"> προώθηση</w:t>
      </w:r>
      <w:r w:rsidR="00B77017" w:rsidRPr="00A068FF">
        <w:rPr>
          <w:rStyle w:val="hps"/>
          <w:rFonts w:ascii="Times New Roman" w:hAnsi="Times New Roman"/>
          <w:i/>
          <w:sz w:val="24"/>
          <w:szCs w:val="24"/>
        </w:rPr>
        <w:t>ς</w:t>
      </w:r>
      <w:r w:rsidRPr="00A068FF">
        <w:rPr>
          <w:rStyle w:val="hps"/>
          <w:rFonts w:ascii="Times New Roman" w:hAnsi="Times New Roman"/>
          <w:i/>
          <w:sz w:val="24"/>
          <w:szCs w:val="24"/>
        </w:rPr>
        <w:t xml:space="preserve"> των </w:t>
      </w:r>
      <w:r w:rsidR="00B246E5" w:rsidRPr="00A068FF">
        <w:rPr>
          <w:rStyle w:val="hps"/>
          <w:rFonts w:ascii="Times New Roman" w:hAnsi="Times New Roman"/>
          <w:i/>
          <w:sz w:val="24"/>
          <w:szCs w:val="24"/>
        </w:rPr>
        <w:t xml:space="preserve">συλλογικών μας </w:t>
      </w:r>
      <w:r w:rsidRPr="00A068FF">
        <w:rPr>
          <w:rStyle w:val="hps"/>
          <w:rFonts w:ascii="Times New Roman" w:hAnsi="Times New Roman"/>
          <w:i/>
          <w:sz w:val="24"/>
          <w:szCs w:val="24"/>
        </w:rPr>
        <w:t>θέσεων</w:t>
      </w:r>
      <w:r w:rsidR="00B246E5" w:rsidRPr="00A068FF">
        <w:rPr>
          <w:rStyle w:val="hps"/>
          <w:rFonts w:ascii="Times New Roman" w:hAnsi="Times New Roman"/>
          <w:i/>
          <w:sz w:val="24"/>
          <w:szCs w:val="24"/>
        </w:rPr>
        <w:t xml:space="preserve"> </w:t>
      </w:r>
      <w:r w:rsidR="00B77017" w:rsidRPr="00A068FF">
        <w:rPr>
          <w:rStyle w:val="hps"/>
          <w:rFonts w:ascii="Times New Roman" w:hAnsi="Times New Roman"/>
          <w:i/>
          <w:sz w:val="24"/>
          <w:szCs w:val="24"/>
        </w:rPr>
        <w:t xml:space="preserve"> για την εκπαιδευτική πολιτική η </w:t>
      </w:r>
      <w:r w:rsidR="00474EAA" w:rsidRPr="00A068FF">
        <w:rPr>
          <w:rStyle w:val="hps"/>
          <w:rFonts w:ascii="Times New Roman" w:hAnsi="Times New Roman"/>
          <w:i/>
          <w:sz w:val="24"/>
          <w:szCs w:val="24"/>
        </w:rPr>
        <w:t xml:space="preserve">συλλογική υιοθέτηση αυτού του κειμένου και η οργανωμένη </w:t>
      </w:r>
      <w:r w:rsidR="00B77017" w:rsidRPr="00A068FF">
        <w:rPr>
          <w:rStyle w:val="hps"/>
          <w:rFonts w:ascii="Times New Roman" w:hAnsi="Times New Roman"/>
          <w:i/>
          <w:sz w:val="24"/>
          <w:szCs w:val="24"/>
        </w:rPr>
        <w:t>συγκέντρωση υπ</w:t>
      </w:r>
      <w:r w:rsidR="00474EAA" w:rsidRPr="00A068FF">
        <w:rPr>
          <w:rStyle w:val="hps"/>
          <w:rFonts w:ascii="Times New Roman" w:hAnsi="Times New Roman"/>
          <w:i/>
          <w:sz w:val="24"/>
          <w:szCs w:val="24"/>
        </w:rPr>
        <w:t>ογραφών</w:t>
      </w:r>
      <w:r w:rsidR="00B77017" w:rsidRPr="00A068FF">
        <w:rPr>
          <w:rStyle w:val="hps"/>
          <w:rFonts w:ascii="Times New Roman" w:hAnsi="Times New Roman"/>
          <w:i/>
          <w:sz w:val="24"/>
          <w:szCs w:val="24"/>
        </w:rPr>
        <w:t xml:space="preserve">; </w:t>
      </w:r>
      <w:r w:rsidR="00AE55F0" w:rsidRPr="00A068FF">
        <w:rPr>
          <w:rStyle w:val="hps"/>
          <w:rFonts w:ascii="Times New Roman" w:hAnsi="Times New Roman"/>
          <w:i/>
          <w:sz w:val="24"/>
          <w:szCs w:val="24"/>
        </w:rPr>
        <w:t>Δεν θα αποτελούσε επίσης ένα τρόπο να διευρύνουμε τις συμμαχίες μας σε διεθνές επίπεδο;</w:t>
      </w:r>
    </w:p>
    <w:p w14:paraId="67FD9BAE" w14:textId="77777777" w:rsidR="00AE55F0" w:rsidRPr="00A068FF" w:rsidRDefault="00AE55F0" w:rsidP="00A068FF">
      <w:pPr>
        <w:spacing w:after="0" w:line="240" w:lineRule="auto"/>
        <w:jc w:val="both"/>
        <w:rPr>
          <w:rStyle w:val="hps"/>
          <w:rFonts w:ascii="Times New Roman" w:hAnsi="Times New Roman"/>
          <w:i/>
          <w:sz w:val="24"/>
          <w:szCs w:val="24"/>
        </w:rPr>
      </w:pPr>
    </w:p>
    <w:p w14:paraId="074A5A40" w14:textId="77777777" w:rsidR="00AE55F0" w:rsidRPr="00A068FF" w:rsidRDefault="00AE55F0" w:rsidP="00A068FF">
      <w:pPr>
        <w:spacing w:after="0" w:line="240" w:lineRule="auto"/>
        <w:jc w:val="both"/>
        <w:rPr>
          <w:rStyle w:val="hps"/>
          <w:rFonts w:ascii="Times New Roman" w:hAnsi="Times New Roman"/>
          <w:i/>
          <w:sz w:val="24"/>
          <w:szCs w:val="24"/>
        </w:rPr>
      </w:pPr>
      <w:r w:rsidRPr="00A068FF">
        <w:rPr>
          <w:rStyle w:val="hps"/>
          <w:rFonts w:ascii="Times New Roman" w:hAnsi="Times New Roman"/>
          <w:i/>
          <w:sz w:val="24"/>
          <w:szCs w:val="24"/>
        </w:rPr>
        <w:t xml:space="preserve">Ακολουθεί μια μετάφραση του κειμένου στα ελληνικά και οι  υπογραφές με τις οποίες αρχικά εμφανίστηκε στο διαδίκτυο. </w:t>
      </w:r>
    </w:p>
    <w:p w14:paraId="4A74FC47" w14:textId="77777777" w:rsidR="00B77017" w:rsidRDefault="00B77017" w:rsidP="00A068FF">
      <w:pPr>
        <w:spacing w:after="0" w:line="240" w:lineRule="auto"/>
        <w:jc w:val="both"/>
        <w:rPr>
          <w:rFonts w:asciiTheme="minorHAnsi" w:hAnsiTheme="minorHAnsi"/>
          <w:sz w:val="24"/>
          <w:szCs w:val="24"/>
        </w:rPr>
      </w:pPr>
    </w:p>
    <w:p w14:paraId="04FEFE06" w14:textId="77777777" w:rsidR="00A068FF" w:rsidRPr="00A068FF" w:rsidRDefault="00A068FF" w:rsidP="00A068FF">
      <w:pPr>
        <w:spacing w:after="0" w:line="240" w:lineRule="auto"/>
        <w:jc w:val="center"/>
        <w:rPr>
          <w:rFonts w:asciiTheme="minorHAnsi" w:hAnsiTheme="minorHAnsi"/>
          <w:sz w:val="32"/>
          <w:szCs w:val="32"/>
        </w:rPr>
      </w:pPr>
      <w:r w:rsidRPr="00A068FF">
        <w:rPr>
          <w:rFonts w:asciiTheme="minorHAnsi" w:hAnsiTheme="minorHAnsi"/>
          <w:sz w:val="32"/>
          <w:szCs w:val="32"/>
        </w:rPr>
        <w:t>* * *</w:t>
      </w:r>
    </w:p>
    <w:p w14:paraId="4563D192" w14:textId="77777777" w:rsidR="008E7C2E" w:rsidRPr="00A068FF" w:rsidRDefault="008E7C2E" w:rsidP="00A068FF">
      <w:p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Αγαπητέ Δρ. </w:t>
      </w:r>
      <w:proofErr w:type="spellStart"/>
      <w:r w:rsidRPr="00A068FF">
        <w:rPr>
          <w:rFonts w:asciiTheme="minorHAnsi" w:eastAsia="Times New Roman" w:hAnsiTheme="minorHAnsi"/>
          <w:sz w:val="24"/>
          <w:szCs w:val="24"/>
          <w:lang w:eastAsia="el-GR"/>
        </w:rPr>
        <w:t>Σλάισερ</w:t>
      </w:r>
      <w:proofErr w:type="spellEnd"/>
      <w:r w:rsidRPr="00A068FF">
        <w:rPr>
          <w:rFonts w:asciiTheme="minorHAnsi" w:eastAsia="Times New Roman" w:hAnsiTheme="minorHAnsi"/>
          <w:sz w:val="24"/>
          <w:szCs w:val="24"/>
          <w:lang w:eastAsia="el-GR"/>
        </w:rPr>
        <w:t>,</w:t>
      </w:r>
    </w:p>
    <w:p w14:paraId="216B9A05" w14:textId="77777777" w:rsidR="00A068FF" w:rsidRDefault="00B77017" w:rsidP="00A068FF">
      <w:p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α</w:t>
      </w:r>
      <w:r w:rsidR="00294246" w:rsidRPr="00A068FF">
        <w:rPr>
          <w:rFonts w:asciiTheme="minorHAnsi" w:eastAsia="Times New Roman" w:hAnsiTheme="minorHAnsi"/>
          <w:sz w:val="24"/>
          <w:szCs w:val="24"/>
          <w:lang w:eastAsia="el-GR"/>
        </w:rPr>
        <w:t>πευθυνόμαστε</w:t>
      </w:r>
      <w:r w:rsidR="008E7C2E" w:rsidRPr="00A068FF">
        <w:rPr>
          <w:rFonts w:asciiTheme="minorHAnsi" w:eastAsia="Times New Roman" w:hAnsiTheme="minorHAnsi"/>
          <w:sz w:val="24"/>
          <w:szCs w:val="24"/>
          <w:lang w:eastAsia="el-GR"/>
        </w:rPr>
        <w:t xml:space="preserve"> σε εσ</w:t>
      </w:r>
      <w:r w:rsidR="00985275" w:rsidRPr="00A068FF">
        <w:rPr>
          <w:rFonts w:asciiTheme="minorHAnsi" w:eastAsia="Times New Roman" w:hAnsiTheme="minorHAnsi"/>
          <w:sz w:val="24"/>
          <w:szCs w:val="24"/>
          <w:lang w:eastAsia="el-GR"/>
        </w:rPr>
        <w:t xml:space="preserve">άς,  ως </w:t>
      </w:r>
      <w:r w:rsidR="008E7C2E" w:rsidRPr="00A068FF">
        <w:rPr>
          <w:rFonts w:asciiTheme="minorHAnsi" w:eastAsia="Times New Roman" w:hAnsiTheme="minorHAnsi"/>
          <w:sz w:val="24"/>
          <w:szCs w:val="24"/>
          <w:lang w:eastAsia="el-GR"/>
        </w:rPr>
        <w:t xml:space="preserve"> διευθυντή του Προγράμματος Διεθνούς Αξιολόγησης </w:t>
      </w:r>
      <w:r w:rsidR="002B2EF3" w:rsidRPr="00A068FF">
        <w:rPr>
          <w:rFonts w:asciiTheme="minorHAnsi" w:eastAsia="Times New Roman" w:hAnsiTheme="minorHAnsi"/>
          <w:sz w:val="24"/>
          <w:szCs w:val="24"/>
          <w:lang w:eastAsia="el-GR"/>
        </w:rPr>
        <w:t xml:space="preserve">Μαθητών </w:t>
      </w:r>
      <w:r w:rsidR="008E7C2E" w:rsidRPr="00A068FF">
        <w:rPr>
          <w:rFonts w:asciiTheme="minorHAnsi" w:eastAsia="Times New Roman" w:hAnsiTheme="minorHAnsi"/>
          <w:sz w:val="24"/>
          <w:szCs w:val="24"/>
          <w:lang w:eastAsia="el-GR"/>
        </w:rPr>
        <w:t>(</w:t>
      </w:r>
      <w:r w:rsidR="008E7C2E" w:rsidRPr="00A068FF">
        <w:rPr>
          <w:rFonts w:asciiTheme="minorHAnsi" w:eastAsia="Times New Roman" w:hAnsiTheme="minorHAnsi"/>
          <w:sz w:val="24"/>
          <w:szCs w:val="24"/>
          <w:lang w:val="en-US" w:eastAsia="el-GR"/>
        </w:rPr>
        <w:t>PISA</w:t>
      </w:r>
      <w:r w:rsidR="008E7C2E" w:rsidRPr="00A068FF">
        <w:rPr>
          <w:rFonts w:asciiTheme="minorHAnsi" w:eastAsia="Times New Roman" w:hAnsiTheme="minorHAnsi"/>
          <w:sz w:val="24"/>
          <w:szCs w:val="24"/>
          <w:lang w:eastAsia="el-GR"/>
        </w:rPr>
        <w:t xml:space="preserve">) </w:t>
      </w:r>
      <w:r w:rsidR="004706EC" w:rsidRPr="00A068FF">
        <w:rPr>
          <w:rFonts w:asciiTheme="minorHAnsi" w:eastAsia="Times New Roman" w:hAnsiTheme="minorHAnsi"/>
          <w:sz w:val="24"/>
          <w:szCs w:val="24"/>
          <w:lang w:eastAsia="el-GR"/>
        </w:rPr>
        <w:t xml:space="preserve">του ΟΟΣΑ. Σήμερα, κι ενώ βρισκόμαστε στο </w:t>
      </w:r>
      <w:r w:rsidR="008E7C2E" w:rsidRPr="00A068FF">
        <w:rPr>
          <w:rFonts w:asciiTheme="minorHAnsi" w:eastAsia="Times New Roman" w:hAnsiTheme="minorHAnsi"/>
          <w:sz w:val="24"/>
          <w:szCs w:val="24"/>
          <w:lang w:eastAsia="el-GR"/>
        </w:rPr>
        <w:t>13</w:t>
      </w:r>
      <w:r w:rsidR="008E7C2E" w:rsidRPr="00A068FF">
        <w:rPr>
          <w:rFonts w:asciiTheme="minorHAnsi" w:eastAsia="Times New Roman" w:hAnsiTheme="minorHAnsi"/>
          <w:sz w:val="24"/>
          <w:szCs w:val="24"/>
          <w:vertAlign w:val="superscript"/>
          <w:lang w:eastAsia="el-GR"/>
        </w:rPr>
        <w:t>ο</w:t>
      </w:r>
      <w:r w:rsidR="008E7C2E" w:rsidRPr="00A068FF">
        <w:rPr>
          <w:rFonts w:asciiTheme="minorHAnsi" w:eastAsia="Times New Roman" w:hAnsiTheme="minorHAnsi"/>
          <w:sz w:val="24"/>
          <w:szCs w:val="24"/>
          <w:lang w:eastAsia="el-GR"/>
        </w:rPr>
        <w:t xml:space="preserve"> χρόνο της διεξαγωγής </w:t>
      </w:r>
      <w:r w:rsidR="00985169" w:rsidRPr="00A068FF">
        <w:rPr>
          <w:rFonts w:asciiTheme="minorHAnsi" w:eastAsia="Times New Roman" w:hAnsiTheme="minorHAnsi"/>
          <w:sz w:val="24"/>
          <w:szCs w:val="24"/>
          <w:lang w:eastAsia="el-GR"/>
        </w:rPr>
        <w:t>του</w:t>
      </w:r>
      <w:r w:rsidR="008E7C2E" w:rsidRPr="00A068FF">
        <w:rPr>
          <w:rFonts w:asciiTheme="minorHAnsi" w:eastAsia="Times New Roman" w:hAnsiTheme="minorHAnsi"/>
          <w:sz w:val="24"/>
          <w:szCs w:val="24"/>
          <w:lang w:eastAsia="el-GR"/>
        </w:rPr>
        <w:t>,</w:t>
      </w:r>
      <w:r w:rsidR="007C0C1A" w:rsidRPr="00A068FF">
        <w:rPr>
          <w:rFonts w:asciiTheme="minorHAnsi" w:eastAsia="Times New Roman" w:hAnsiTheme="minorHAnsi"/>
          <w:sz w:val="24"/>
          <w:szCs w:val="24"/>
          <w:lang w:eastAsia="el-GR"/>
        </w:rPr>
        <w:t xml:space="preserve"> το πρόγραμμα </w:t>
      </w:r>
      <w:r w:rsidR="007C0C1A" w:rsidRPr="00A068FF">
        <w:rPr>
          <w:rFonts w:asciiTheme="minorHAnsi" w:eastAsia="Times New Roman" w:hAnsiTheme="minorHAnsi"/>
          <w:sz w:val="24"/>
          <w:szCs w:val="24"/>
          <w:lang w:val="en-US" w:eastAsia="el-GR"/>
        </w:rPr>
        <w:t>PISA</w:t>
      </w:r>
      <w:r w:rsidR="007C0C1A" w:rsidRPr="00A068FF">
        <w:rPr>
          <w:rFonts w:asciiTheme="minorHAnsi" w:eastAsia="Times New Roman" w:hAnsiTheme="minorHAnsi"/>
          <w:sz w:val="24"/>
          <w:szCs w:val="24"/>
          <w:lang w:eastAsia="el-GR"/>
        </w:rPr>
        <w:t xml:space="preserve"> είναι γνωστό</w:t>
      </w:r>
      <w:r w:rsidR="008E7C2E" w:rsidRPr="00A068FF">
        <w:rPr>
          <w:rFonts w:asciiTheme="minorHAnsi" w:eastAsia="Times New Roman" w:hAnsiTheme="minorHAnsi"/>
          <w:sz w:val="24"/>
          <w:szCs w:val="24"/>
          <w:lang w:eastAsia="el-GR"/>
        </w:rPr>
        <w:t xml:space="preserve"> σε όλο τον κόσμο ως ένα εργαλείο</w:t>
      </w:r>
      <w:r w:rsidR="00985169" w:rsidRPr="00A068FF">
        <w:rPr>
          <w:rFonts w:asciiTheme="minorHAnsi" w:eastAsia="Times New Roman" w:hAnsiTheme="minorHAnsi"/>
          <w:sz w:val="24"/>
          <w:szCs w:val="24"/>
          <w:lang w:eastAsia="el-GR"/>
        </w:rPr>
        <w:t xml:space="preserve"> ιεραρχικής</w:t>
      </w:r>
      <w:r w:rsidR="008E7C2E" w:rsidRPr="00A068FF">
        <w:rPr>
          <w:rFonts w:asciiTheme="minorHAnsi" w:eastAsia="Times New Roman" w:hAnsiTheme="minorHAnsi"/>
          <w:sz w:val="24"/>
          <w:szCs w:val="24"/>
          <w:lang w:eastAsia="el-GR"/>
        </w:rPr>
        <w:t xml:space="preserve"> κατάταξης </w:t>
      </w:r>
      <w:r w:rsidR="00985169" w:rsidRPr="00A068FF">
        <w:rPr>
          <w:rFonts w:asciiTheme="minorHAnsi" w:eastAsia="Times New Roman" w:hAnsiTheme="minorHAnsi"/>
          <w:sz w:val="24"/>
          <w:szCs w:val="24"/>
          <w:lang w:eastAsia="el-GR"/>
        </w:rPr>
        <w:t xml:space="preserve">των χωρών </w:t>
      </w:r>
      <w:r w:rsidR="007C0C1A" w:rsidRPr="00A068FF">
        <w:rPr>
          <w:rFonts w:asciiTheme="minorHAnsi" w:eastAsia="Times New Roman" w:hAnsiTheme="minorHAnsi"/>
          <w:sz w:val="24"/>
          <w:szCs w:val="24"/>
          <w:lang w:eastAsia="el-GR"/>
        </w:rPr>
        <w:t>(</w:t>
      </w:r>
      <w:r w:rsidR="00985169" w:rsidRPr="00A068FF">
        <w:rPr>
          <w:rFonts w:asciiTheme="minorHAnsi" w:eastAsia="Times New Roman" w:hAnsiTheme="minorHAnsi"/>
          <w:sz w:val="24"/>
          <w:szCs w:val="24"/>
          <w:lang w:eastAsia="el-GR"/>
        </w:rPr>
        <w:t>μελών</w:t>
      </w:r>
      <w:r w:rsidR="007C0C1A" w:rsidRPr="00A068FF">
        <w:rPr>
          <w:rFonts w:asciiTheme="minorHAnsi" w:eastAsia="Times New Roman" w:hAnsiTheme="minorHAnsi"/>
          <w:sz w:val="24"/>
          <w:szCs w:val="24"/>
          <w:lang w:eastAsia="el-GR"/>
        </w:rPr>
        <w:t xml:space="preserve"> του ΟΟΣΑ</w:t>
      </w:r>
      <w:r w:rsidR="00985169" w:rsidRPr="00A068FF">
        <w:rPr>
          <w:rFonts w:asciiTheme="minorHAnsi" w:eastAsia="Times New Roman" w:hAnsiTheme="minorHAnsi"/>
          <w:sz w:val="24"/>
          <w:szCs w:val="24"/>
          <w:lang w:eastAsia="el-GR"/>
        </w:rPr>
        <w:t xml:space="preserve"> και άλλων</w:t>
      </w:r>
      <w:r w:rsidR="007C0C1A" w:rsidRPr="00A068FF">
        <w:rPr>
          <w:rFonts w:asciiTheme="minorHAnsi" w:eastAsia="Times New Roman" w:hAnsiTheme="minorHAnsi"/>
          <w:sz w:val="24"/>
          <w:szCs w:val="24"/>
          <w:lang w:eastAsia="el-GR"/>
        </w:rPr>
        <w:t>)</w:t>
      </w:r>
      <w:r w:rsidR="00985169" w:rsidRPr="00A068FF">
        <w:rPr>
          <w:rFonts w:asciiTheme="minorHAnsi" w:eastAsia="Times New Roman" w:hAnsiTheme="minorHAnsi"/>
          <w:sz w:val="24"/>
          <w:szCs w:val="24"/>
          <w:lang w:eastAsia="el-GR"/>
        </w:rPr>
        <w:t>, ανάλογα με τη μέτρηση των ακαδημαϊκών επιδόσεων των 15χρονων μαθητών στα μαθηματικά, τη φυσική και την ανάγνωση.</w:t>
      </w:r>
      <w:r w:rsidR="007C0C1A" w:rsidRPr="00A068FF">
        <w:rPr>
          <w:rFonts w:asciiTheme="minorHAnsi" w:eastAsia="Times New Roman" w:hAnsiTheme="minorHAnsi"/>
          <w:sz w:val="24"/>
          <w:szCs w:val="24"/>
          <w:lang w:eastAsia="el-GR"/>
        </w:rPr>
        <w:t xml:space="preserve"> Τα αποτελέσματα του προγράμματος, που διεξάγεται κάθε τρία χρόνια, αναμένονται με αγωνία από κυβερνήσεις, υπουργούς παιδείας</w:t>
      </w:r>
      <w:r w:rsidR="00A068FF">
        <w:rPr>
          <w:rFonts w:asciiTheme="minorHAnsi" w:eastAsia="Times New Roman" w:hAnsiTheme="minorHAnsi"/>
          <w:sz w:val="24"/>
          <w:szCs w:val="24"/>
          <w:lang w:eastAsia="el-GR"/>
        </w:rPr>
        <w:t xml:space="preserve">, </w:t>
      </w:r>
      <w:bookmarkStart w:id="0" w:name="_GoBack"/>
      <w:bookmarkEnd w:id="0"/>
      <w:r w:rsidR="00294246" w:rsidRPr="00A068FF">
        <w:rPr>
          <w:rFonts w:asciiTheme="minorHAnsi" w:eastAsia="Times New Roman" w:hAnsiTheme="minorHAnsi"/>
          <w:sz w:val="24"/>
          <w:szCs w:val="24"/>
          <w:lang w:eastAsia="el-GR"/>
        </w:rPr>
        <w:t>συντακτικές ομάδες εφη</w:t>
      </w:r>
      <w:r w:rsidR="00985275" w:rsidRPr="00A068FF">
        <w:rPr>
          <w:rFonts w:asciiTheme="minorHAnsi" w:eastAsia="Times New Roman" w:hAnsiTheme="minorHAnsi"/>
          <w:sz w:val="24"/>
          <w:szCs w:val="24"/>
          <w:lang w:eastAsia="el-GR"/>
        </w:rPr>
        <w:t>μερ</w:t>
      </w:r>
      <w:r w:rsidR="004706EC" w:rsidRPr="00A068FF">
        <w:rPr>
          <w:rFonts w:asciiTheme="minorHAnsi" w:eastAsia="Times New Roman" w:hAnsiTheme="minorHAnsi"/>
          <w:sz w:val="24"/>
          <w:szCs w:val="24"/>
          <w:lang w:eastAsia="el-GR"/>
        </w:rPr>
        <w:t xml:space="preserve">ίδων και </w:t>
      </w:r>
      <w:r w:rsidR="004706EC" w:rsidRPr="00A068FF">
        <w:rPr>
          <w:rFonts w:asciiTheme="minorHAnsi" w:eastAsia="Times New Roman" w:hAnsiTheme="minorHAnsi"/>
          <w:sz w:val="24"/>
          <w:szCs w:val="24"/>
          <w:lang w:eastAsia="el-GR"/>
        </w:rPr>
        <w:lastRenderedPageBreak/>
        <w:t xml:space="preserve">παρατίθενται </w:t>
      </w:r>
      <w:r w:rsidR="00294246" w:rsidRPr="00A068FF">
        <w:rPr>
          <w:rFonts w:asciiTheme="minorHAnsi" w:eastAsia="Times New Roman" w:hAnsiTheme="minorHAnsi"/>
          <w:sz w:val="24"/>
          <w:szCs w:val="24"/>
          <w:lang w:eastAsia="el-GR"/>
        </w:rPr>
        <w:t>σε αναρίθμητες εκθέσεις πολιτικής. Έχουν αρχίσει επίσης να επηρεάζουν βαθιά τις εκπαιδευτικές πρακτικές πολλών χωρών.</w:t>
      </w:r>
      <w:r w:rsidR="002B2EF3" w:rsidRPr="00A068FF">
        <w:rPr>
          <w:rFonts w:asciiTheme="minorHAnsi" w:eastAsia="Times New Roman" w:hAnsiTheme="minorHAnsi"/>
          <w:sz w:val="24"/>
          <w:szCs w:val="24"/>
          <w:lang w:eastAsia="el-GR"/>
        </w:rPr>
        <w:t xml:space="preserve"> Στη βάση των αποτελεσμάτων</w:t>
      </w:r>
      <w:r w:rsidR="002269D1" w:rsidRPr="00A068FF">
        <w:rPr>
          <w:rFonts w:asciiTheme="minorHAnsi" w:eastAsia="Times New Roman" w:hAnsiTheme="minorHAnsi"/>
          <w:sz w:val="24"/>
          <w:szCs w:val="24"/>
          <w:lang w:eastAsia="el-GR"/>
        </w:rPr>
        <w:t xml:space="preserve"> του προγράμματος, κράτη αναμορφώνουν τα εκπαιδευτικά τους συστήματα, ελπίζοντας να βελτιώσουν τη θέση τους στην κατάταξη.</w:t>
      </w:r>
      <w:r w:rsidR="004706EC" w:rsidRPr="00A068FF">
        <w:rPr>
          <w:rFonts w:asciiTheme="minorHAnsi" w:eastAsia="Times New Roman" w:hAnsiTheme="minorHAnsi"/>
          <w:sz w:val="24"/>
          <w:szCs w:val="24"/>
          <w:lang w:eastAsia="el-GR"/>
        </w:rPr>
        <w:t xml:space="preserve">   Σε πολλές χώρες η</w:t>
      </w:r>
      <w:r w:rsidR="002269D1" w:rsidRPr="00A068FF">
        <w:rPr>
          <w:rFonts w:asciiTheme="minorHAnsi" w:eastAsia="Times New Roman" w:hAnsiTheme="minorHAnsi"/>
          <w:sz w:val="24"/>
          <w:szCs w:val="24"/>
          <w:lang w:eastAsia="el-GR"/>
        </w:rPr>
        <w:t xml:space="preserve"> απουσία προόδου στο πρόγραμμα </w:t>
      </w:r>
      <w:r w:rsidR="002269D1" w:rsidRPr="00A068FF">
        <w:rPr>
          <w:rFonts w:asciiTheme="minorHAnsi" w:eastAsia="Times New Roman" w:hAnsiTheme="minorHAnsi"/>
          <w:sz w:val="24"/>
          <w:szCs w:val="24"/>
          <w:lang w:val="en-US" w:eastAsia="el-GR"/>
        </w:rPr>
        <w:t>PISA</w:t>
      </w:r>
      <w:r w:rsidR="00985275" w:rsidRPr="00A068FF">
        <w:rPr>
          <w:rFonts w:asciiTheme="minorHAnsi" w:eastAsia="Times New Roman" w:hAnsiTheme="minorHAnsi"/>
          <w:sz w:val="24"/>
          <w:szCs w:val="24"/>
          <w:lang w:eastAsia="el-GR"/>
        </w:rPr>
        <w:t xml:space="preserve"> οδηγεί</w:t>
      </w:r>
      <w:r w:rsidR="002269D1" w:rsidRPr="00A068FF">
        <w:rPr>
          <w:rFonts w:asciiTheme="minorHAnsi" w:eastAsia="Times New Roman" w:hAnsiTheme="minorHAnsi"/>
          <w:sz w:val="24"/>
          <w:szCs w:val="24"/>
          <w:lang w:eastAsia="el-GR"/>
        </w:rPr>
        <w:t xml:space="preserve"> σε δηλώσεις περ</w:t>
      </w:r>
      <w:r w:rsidR="004706EC" w:rsidRPr="00A068FF">
        <w:rPr>
          <w:rFonts w:asciiTheme="minorHAnsi" w:eastAsia="Times New Roman" w:hAnsiTheme="minorHAnsi"/>
          <w:sz w:val="24"/>
          <w:szCs w:val="24"/>
          <w:lang w:eastAsia="el-GR"/>
        </w:rPr>
        <w:t>ί κρίσης και σοκ</w:t>
      </w:r>
      <w:r w:rsidR="002269D1" w:rsidRPr="00A068FF">
        <w:rPr>
          <w:rFonts w:asciiTheme="minorHAnsi" w:eastAsia="Times New Roman" w:hAnsiTheme="minorHAnsi"/>
          <w:sz w:val="24"/>
          <w:szCs w:val="24"/>
          <w:lang w:eastAsia="el-GR"/>
        </w:rPr>
        <w:t xml:space="preserve">, </w:t>
      </w:r>
      <w:r w:rsidR="002161FB" w:rsidRPr="00A068FF">
        <w:rPr>
          <w:rFonts w:asciiTheme="minorHAnsi" w:eastAsia="Times New Roman" w:hAnsiTheme="minorHAnsi"/>
          <w:sz w:val="24"/>
          <w:szCs w:val="24"/>
          <w:lang w:eastAsia="el-GR"/>
        </w:rPr>
        <w:t>οι</w:t>
      </w:r>
      <w:r w:rsidR="002269D1" w:rsidRPr="00A068FF">
        <w:rPr>
          <w:rFonts w:asciiTheme="minorHAnsi" w:eastAsia="Times New Roman" w:hAnsiTheme="minorHAnsi"/>
          <w:sz w:val="24"/>
          <w:szCs w:val="24"/>
          <w:lang w:eastAsia="el-GR"/>
        </w:rPr>
        <w:t xml:space="preserve"> οποίες </w:t>
      </w:r>
      <w:r w:rsidR="00985275" w:rsidRPr="00A068FF">
        <w:rPr>
          <w:rFonts w:asciiTheme="minorHAnsi" w:eastAsia="Times New Roman" w:hAnsiTheme="minorHAnsi"/>
          <w:sz w:val="24"/>
          <w:szCs w:val="24"/>
          <w:lang w:eastAsia="el-GR"/>
        </w:rPr>
        <w:t>ακολουθούνται από εκκλήσεις</w:t>
      </w:r>
      <w:r w:rsidR="002161FB" w:rsidRPr="00A068FF">
        <w:rPr>
          <w:rFonts w:asciiTheme="minorHAnsi" w:eastAsia="Times New Roman" w:hAnsiTheme="minorHAnsi"/>
          <w:sz w:val="24"/>
          <w:szCs w:val="24"/>
          <w:lang w:eastAsia="el-GR"/>
        </w:rPr>
        <w:t xml:space="preserve"> για παραιτήσεις και από εκτεταμένες μεταρρυθμίσεις στο πνεύμα του προγράμματος.</w:t>
      </w:r>
    </w:p>
    <w:p w14:paraId="38006C56" w14:textId="77777777" w:rsidR="00C02A75" w:rsidRPr="00A068FF" w:rsidRDefault="002161FB" w:rsidP="00A068FF">
      <w:p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Ανησυχούμε ειλικρινά για τις αρνητικές συνέπειες των κατατάξεων</w:t>
      </w:r>
      <w:r w:rsidR="004568F7" w:rsidRPr="00A068FF">
        <w:rPr>
          <w:rFonts w:asciiTheme="minorHAnsi" w:eastAsia="Times New Roman" w:hAnsiTheme="minorHAnsi"/>
          <w:sz w:val="24"/>
          <w:szCs w:val="24"/>
          <w:lang w:eastAsia="el-GR"/>
        </w:rPr>
        <w:t xml:space="preserve"> της </w:t>
      </w:r>
      <w:r w:rsidR="004568F7" w:rsidRPr="00A068FF">
        <w:rPr>
          <w:rFonts w:asciiTheme="minorHAnsi" w:eastAsia="Times New Roman" w:hAnsiTheme="minorHAnsi"/>
          <w:sz w:val="24"/>
          <w:szCs w:val="24"/>
          <w:lang w:val="en-US" w:eastAsia="el-GR"/>
        </w:rPr>
        <w:t>PISA</w:t>
      </w:r>
      <w:r w:rsidR="004568F7" w:rsidRPr="00A068FF">
        <w:rPr>
          <w:rFonts w:asciiTheme="minorHAnsi" w:eastAsia="Times New Roman" w:hAnsiTheme="minorHAnsi"/>
          <w:sz w:val="24"/>
          <w:szCs w:val="24"/>
          <w:lang w:eastAsia="el-GR"/>
        </w:rPr>
        <w:t>. Μερικές από τις ανησυχίες είναι οι παρακάτω:</w:t>
      </w:r>
    </w:p>
    <w:p w14:paraId="0348F3C4" w14:textId="77777777" w:rsidR="00A068FF" w:rsidRPr="00A068FF" w:rsidRDefault="00985275"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Αν και πολλές χώρες χρησιμοποιούσαν τα σταθμισμένα τεστ για δεκαετίες (παρά τις σοβαρές επιφυλάξεις για την εγκυρότητα και την αξιοπιστία </w:t>
      </w:r>
      <w:r w:rsidR="00D07551" w:rsidRPr="00A068FF">
        <w:rPr>
          <w:rFonts w:asciiTheme="minorHAnsi" w:eastAsia="Times New Roman" w:hAnsiTheme="minorHAnsi"/>
          <w:sz w:val="24"/>
          <w:szCs w:val="24"/>
          <w:lang w:eastAsia="el-GR"/>
        </w:rPr>
        <w:t xml:space="preserve">τους) το πρόγραμμα </w:t>
      </w:r>
      <w:r w:rsidR="00D07551" w:rsidRPr="00A068FF">
        <w:rPr>
          <w:rFonts w:asciiTheme="minorHAnsi" w:eastAsia="Times New Roman" w:hAnsiTheme="minorHAnsi"/>
          <w:sz w:val="24"/>
          <w:szCs w:val="24"/>
          <w:lang w:val="en-US" w:eastAsia="el-GR"/>
        </w:rPr>
        <w:t>PISA</w:t>
      </w:r>
      <w:r w:rsidR="00D07551" w:rsidRPr="00A068FF">
        <w:rPr>
          <w:rFonts w:asciiTheme="minorHAnsi" w:eastAsia="Times New Roman" w:hAnsiTheme="minorHAnsi"/>
          <w:sz w:val="24"/>
          <w:szCs w:val="24"/>
          <w:lang w:eastAsia="el-GR"/>
        </w:rPr>
        <w:t xml:space="preserve"> συμβάλει στην κλιμάκωση τέτοιων μετρήσεων  και στη δραματική αύξηση της εξάρτησης από ποσο</w:t>
      </w:r>
      <w:r w:rsidR="004706EC" w:rsidRPr="00A068FF">
        <w:rPr>
          <w:rFonts w:asciiTheme="minorHAnsi" w:eastAsia="Times New Roman" w:hAnsiTheme="minorHAnsi"/>
          <w:sz w:val="24"/>
          <w:szCs w:val="24"/>
          <w:lang w:eastAsia="el-GR"/>
        </w:rPr>
        <w:t>τικές μετρήσεις. Για παράδειγμα, σ</w:t>
      </w:r>
      <w:r w:rsidR="00D07551" w:rsidRPr="00A068FF">
        <w:rPr>
          <w:rFonts w:asciiTheme="minorHAnsi" w:eastAsia="Times New Roman" w:hAnsiTheme="minorHAnsi"/>
          <w:sz w:val="24"/>
          <w:szCs w:val="24"/>
          <w:lang w:eastAsia="el-GR"/>
        </w:rPr>
        <w:t xml:space="preserve">τις ΗΠΑ, το πρόγραμμα </w:t>
      </w:r>
      <w:r w:rsidR="00D07551" w:rsidRPr="00A068FF">
        <w:rPr>
          <w:rFonts w:asciiTheme="minorHAnsi" w:eastAsia="Times New Roman" w:hAnsiTheme="minorHAnsi"/>
          <w:sz w:val="24"/>
          <w:szCs w:val="24"/>
          <w:lang w:val="en-US" w:eastAsia="el-GR"/>
        </w:rPr>
        <w:t>PISA</w:t>
      </w:r>
      <w:r w:rsidR="00D07551" w:rsidRPr="00A068FF">
        <w:rPr>
          <w:rFonts w:asciiTheme="minorHAnsi" w:eastAsia="Times New Roman" w:hAnsiTheme="minorHAnsi"/>
          <w:sz w:val="24"/>
          <w:szCs w:val="24"/>
          <w:lang w:eastAsia="el-GR"/>
        </w:rPr>
        <w:t xml:space="preserve"> επικαλούνται σε μεγάλο βαθμό για τη νομιμοποίηση του πρόσφατου προγράμματος «Κούρσα για την κορυφή»</w:t>
      </w:r>
      <w:r w:rsidR="002B2EF3" w:rsidRPr="00A068FF">
        <w:rPr>
          <w:rFonts w:asciiTheme="minorHAnsi" w:eastAsia="Times New Roman" w:hAnsiTheme="minorHAnsi"/>
          <w:sz w:val="24"/>
          <w:szCs w:val="24"/>
          <w:lang w:eastAsia="el-GR"/>
        </w:rPr>
        <w:t>,</w:t>
      </w:r>
      <w:r w:rsidR="00D07551" w:rsidRPr="00A068FF">
        <w:rPr>
          <w:rFonts w:asciiTheme="minorHAnsi" w:eastAsia="Times New Roman" w:hAnsiTheme="minorHAnsi"/>
          <w:sz w:val="24"/>
          <w:szCs w:val="24"/>
          <w:lang w:eastAsia="el-GR"/>
        </w:rPr>
        <w:t xml:space="preserve"> το οποίο αύξησε τη χρήση σταθμισμένων τεστ για την αξιολόγηση μαθητών</w:t>
      </w:r>
      <w:r w:rsidR="002B2EF3" w:rsidRPr="00A068FF">
        <w:rPr>
          <w:rFonts w:asciiTheme="minorHAnsi" w:eastAsia="Times New Roman" w:hAnsiTheme="minorHAnsi"/>
          <w:sz w:val="24"/>
          <w:szCs w:val="24"/>
          <w:lang w:eastAsia="el-GR"/>
        </w:rPr>
        <w:t>,</w:t>
      </w:r>
      <w:r w:rsidR="00D07551" w:rsidRPr="00A068FF">
        <w:rPr>
          <w:rFonts w:asciiTheme="minorHAnsi" w:eastAsia="Times New Roman" w:hAnsiTheme="minorHAnsi"/>
          <w:sz w:val="24"/>
          <w:szCs w:val="24"/>
          <w:lang w:eastAsia="el-GR"/>
        </w:rPr>
        <w:t xml:space="preserve"> εκπαιδευτικών και σχολείων και το οποίο κατατάσσει και αποδίδει χαρακτηρισμούς (ταμπέλες) σε όλους αυτούς στη βάση των επιδόσεων τους  σε τεστ ευρέως γνωστά για τις ατέλειες τους (δες για παράδειγμα</w:t>
      </w:r>
      <w:r w:rsidR="00B12699" w:rsidRPr="00A068FF">
        <w:rPr>
          <w:rFonts w:asciiTheme="minorHAnsi" w:eastAsia="Times New Roman" w:hAnsiTheme="minorHAnsi"/>
          <w:sz w:val="24"/>
          <w:szCs w:val="24"/>
          <w:lang w:eastAsia="el-GR"/>
        </w:rPr>
        <w:t xml:space="preserve"> </w:t>
      </w:r>
      <w:r w:rsidR="00D07551" w:rsidRPr="00A068FF">
        <w:rPr>
          <w:rFonts w:asciiTheme="minorHAnsi" w:eastAsia="Times New Roman" w:hAnsiTheme="minorHAnsi"/>
          <w:sz w:val="24"/>
          <w:szCs w:val="24"/>
          <w:lang w:eastAsia="el-GR"/>
        </w:rPr>
        <w:t xml:space="preserve">την ανεξήγητη </w:t>
      </w:r>
      <w:r w:rsidR="00B12699" w:rsidRPr="00A068FF">
        <w:rPr>
          <w:rFonts w:asciiTheme="minorHAnsi" w:eastAsia="Times New Roman" w:hAnsiTheme="minorHAnsi"/>
          <w:sz w:val="24"/>
          <w:szCs w:val="24"/>
          <w:lang w:eastAsia="el-GR"/>
        </w:rPr>
        <w:t xml:space="preserve">πτώση της Φινλανδίας από τις κορυφαίες θέσεις της κατάταξης του προγράμματος </w:t>
      </w:r>
      <w:r w:rsidR="00B12699" w:rsidRPr="00A068FF">
        <w:rPr>
          <w:rFonts w:asciiTheme="minorHAnsi" w:eastAsia="Times New Roman" w:hAnsiTheme="minorHAnsi"/>
          <w:sz w:val="24"/>
          <w:szCs w:val="24"/>
          <w:lang w:val="en-US" w:eastAsia="el-GR"/>
        </w:rPr>
        <w:t>PISA</w:t>
      </w:r>
      <w:r w:rsidR="00B12699" w:rsidRPr="00A068FF">
        <w:rPr>
          <w:rFonts w:asciiTheme="minorHAnsi" w:eastAsia="Times New Roman" w:hAnsiTheme="minorHAnsi"/>
          <w:sz w:val="24"/>
          <w:szCs w:val="24"/>
          <w:lang w:eastAsia="el-GR"/>
        </w:rPr>
        <w:t xml:space="preserve">). </w:t>
      </w:r>
    </w:p>
    <w:p w14:paraId="20BC557C" w14:textId="77777777" w:rsidR="00C02A75" w:rsidRPr="00A068FF" w:rsidRDefault="00B12699"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Στο πεδίο της εκπαιδευτικής πολιτικής το πρόγραμμα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με τον τριετή κύκλο των ερευνών του, έχει προκαλέσει τη μετατόπιση της προσοχής σε βραχυχρόνιες ρυθμίσεις με στόχο τη γρήγορη άνοδο μιας χώρας στην κατάταξη, αν και η σχετική έρευνα δείχνει ότι οι αλλαγές στην εκπαίδευση</w:t>
      </w:r>
      <w:r w:rsidR="00C93B47" w:rsidRPr="00A068FF">
        <w:rPr>
          <w:rFonts w:asciiTheme="minorHAnsi" w:eastAsia="Times New Roman" w:hAnsiTheme="minorHAnsi"/>
          <w:sz w:val="24"/>
          <w:szCs w:val="24"/>
          <w:lang w:eastAsia="el-GR"/>
        </w:rPr>
        <w:t xml:space="preserve"> απαιτούν δεκαετίες</w:t>
      </w:r>
      <w:r w:rsidR="002B2EF3" w:rsidRPr="00A068FF">
        <w:rPr>
          <w:rFonts w:asciiTheme="minorHAnsi" w:eastAsia="Times New Roman" w:hAnsiTheme="minorHAnsi"/>
          <w:sz w:val="24"/>
          <w:szCs w:val="24"/>
          <w:lang w:eastAsia="el-GR"/>
        </w:rPr>
        <w:t>,</w:t>
      </w:r>
      <w:r w:rsidR="00C93B47" w:rsidRPr="00A068FF">
        <w:rPr>
          <w:rFonts w:asciiTheme="minorHAnsi" w:eastAsia="Times New Roman" w:hAnsiTheme="minorHAnsi"/>
          <w:sz w:val="24"/>
          <w:szCs w:val="24"/>
          <w:lang w:eastAsia="el-GR"/>
        </w:rPr>
        <w:t xml:space="preserve"> </w:t>
      </w:r>
      <w:r w:rsidR="002B2EF3" w:rsidRPr="00A068FF">
        <w:rPr>
          <w:rFonts w:asciiTheme="minorHAnsi" w:eastAsia="Times New Roman" w:hAnsiTheme="minorHAnsi"/>
          <w:sz w:val="24"/>
          <w:szCs w:val="24"/>
          <w:lang w:eastAsia="el-GR"/>
        </w:rPr>
        <w:t xml:space="preserve">και όχι λίγα χρόνια, </w:t>
      </w:r>
      <w:r w:rsidR="00C93B47" w:rsidRPr="00A068FF">
        <w:rPr>
          <w:rFonts w:asciiTheme="minorHAnsi" w:eastAsia="Times New Roman" w:hAnsiTheme="minorHAnsi"/>
          <w:sz w:val="24"/>
          <w:szCs w:val="24"/>
          <w:lang w:eastAsia="el-GR"/>
        </w:rPr>
        <w:t>για να αποδώσουν. Για παράδειγμα, γνωρίζουμε ότι το κύρος των εκπαιδευτικών και τ</w:t>
      </w:r>
      <w:r w:rsidR="00B77017" w:rsidRPr="00A068FF">
        <w:rPr>
          <w:rFonts w:asciiTheme="minorHAnsi" w:eastAsia="Times New Roman" w:hAnsiTheme="minorHAnsi"/>
          <w:sz w:val="24"/>
          <w:szCs w:val="24"/>
          <w:lang w:eastAsia="el-GR"/>
        </w:rPr>
        <w:t>ου επαγγέλματος τους, επηρεάζει</w:t>
      </w:r>
      <w:r w:rsidR="00C93B47" w:rsidRPr="00A068FF">
        <w:rPr>
          <w:rFonts w:asciiTheme="minorHAnsi" w:eastAsia="Times New Roman" w:hAnsiTheme="minorHAnsi"/>
          <w:sz w:val="24"/>
          <w:szCs w:val="24"/>
          <w:lang w:eastAsia="el-GR"/>
        </w:rPr>
        <w:t xml:space="preserve"> σημαντικά την ποιότητα</w:t>
      </w:r>
      <w:r w:rsidR="0025510E" w:rsidRPr="00A068FF">
        <w:rPr>
          <w:rFonts w:asciiTheme="minorHAnsi" w:eastAsia="Times New Roman" w:hAnsiTheme="minorHAnsi"/>
          <w:sz w:val="24"/>
          <w:szCs w:val="24"/>
          <w:lang w:eastAsia="el-GR"/>
        </w:rPr>
        <w:t xml:space="preserve"> της διδασκαλίας, αλλά διαφέρει</w:t>
      </w:r>
      <w:r w:rsidR="00C93B47" w:rsidRPr="00A068FF">
        <w:rPr>
          <w:rFonts w:asciiTheme="minorHAnsi" w:eastAsia="Times New Roman" w:hAnsiTheme="minorHAnsi"/>
          <w:sz w:val="24"/>
          <w:szCs w:val="24"/>
          <w:lang w:eastAsia="el-GR"/>
        </w:rPr>
        <w:t xml:space="preserve"> σημαντικά από κουλτού</w:t>
      </w:r>
      <w:r w:rsidR="006F35E5" w:rsidRPr="00A068FF">
        <w:rPr>
          <w:rFonts w:asciiTheme="minorHAnsi" w:eastAsia="Times New Roman" w:hAnsiTheme="minorHAnsi"/>
          <w:sz w:val="24"/>
          <w:szCs w:val="24"/>
          <w:lang w:eastAsia="el-GR"/>
        </w:rPr>
        <w:t>ρ</w:t>
      </w:r>
      <w:r w:rsidR="0025510E" w:rsidRPr="00A068FF">
        <w:rPr>
          <w:rFonts w:asciiTheme="minorHAnsi" w:eastAsia="Times New Roman" w:hAnsiTheme="minorHAnsi"/>
          <w:sz w:val="24"/>
          <w:szCs w:val="24"/>
          <w:lang w:eastAsia="el-GR"/>
        </w:rPr>
        <w:t>α σε κουλτούρα και δεν επηρεάζε</w:t>
      </w:r>
      <w:r w:rsidR="00C93B47" w:rsidRPr="00A068FF">
        <w:rPr>
          <w:rFonts w:asciiTheme="minorHAnsi" w:eastAsia="Times New Roman" w:hAnsiTheme="minorHAnsi"/>
          <w:sz w:val="24"/>
          <w:szCs w:val="24"/>
          <w:lang w:eastAsia="el-GR"/>
        </w:rPr>
        <w:t>ται εύκολα από βραχυπρόθεσμες πολιτικές.</w:t>
      </w:r>
    </w:p>
    <w:p w14:paraId="74284120" w14:textId="77777777" w:rsidR="00C02A75" w:rsidRPr="00A068FF" w:rsidRDefault="00AD1022"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Επικεντρωνόμενο</w:t>
      </w:r>
      <w:r w:rsidR="00C93B47" w:rsidRPr="00A068FF">
        <w:rPr>
          <w:rFonts w:asciiTheme="minorHAnsi" w:eastAsia="Times New Roman" w:hAnsiTheme="minorHAnsi"/>
          <w:sz w:val="24"/>
          <w:szCs w:val="24"/>
          <w:lang w:eastAsia="el-GR"/>
        </w:rPr>
        <w:t xml:space="preserve"> σε ένα περιορισμένο εύρος μετρήσιμων τομέων της εκπαίδευσης, το πρόγραμμα </w:t>
      </w:r>
      <w:r w:rsidR="00C93B47" w:rsidRPr="00A068FF">
        <w:rPr>
          <w:rFonts w:asciiTheme="minorHAnsi" w:eastAsia="Times New Roman" w:hAnsiTheme="minorHAnsi"/>
          <w:sz w:val="24"/>
          <w:szCs w:val="24"/>
          <w:lang w:val="en-US" w:eastAsia="el-GR"/>
        </w:rPr>
        <w:t>PISA</w:t>
      </w:r>
      <w:r w:rsidR="00C93B47" w:rsidRPr="00A068FF">
        <w:rPr>
          <w:rFonts w:asciiTheme="minorHAnsi" w:eastAsia="Times New Roman" w:hAnsiTheme="minorHAnsi"/>
          <w:sz w:val="24"/>
          <w:szCs w:val="24"/>
          <w:lang w:eastAsia="el-GR"/>
        </w:rPr>
        <w:t xml:space="preserve"> αποσπά την προσοχή από τομείς που είναι αδύνατο</w:t>
      </w:r>
      <w:r w:rsidRPr="00A068FF">
        <w:rPr>
          <w:rFonts w:asciiTheme="minorHAnsi" w:eastAsia="Times New Roman" w:hAnsiTheme="minorHAnsi"/>
          <w:sz w:val="24"/>
          <w:szCs w:val="24"/>
          <w:lang w:eastAsia="el-GR"/>
        </w:rPr>
        <w:t xml:space="preserve"> (ή λιγότερο δυνατό)</w:t>
      </w:r>
      <w:r w:rsidR="00C93B47" w:rsidRPr="00A068FF">
        <w:rPr>
          <w:rFonts w:asciiTheme="minorHAnsi" w:eastAsia="Times New Roman" w:hAnsiTheme="minorHAnsi"/>
          <w:sz w:val="24"/>
          <w:szCs w:val="24"/>
          <w:lang w:eastAsia="el-GR"/>
        </w:rPr>
        <w:t xml:space="preserve"> να μετρηθούν</w:t>
      </w:r>
      <w:r w:rsidRPr="00A068FF">
        <w:rPr>
          <w:rFonts w:asciiTheme="minorHAnsi" w:eastAsia="Times New Roman" w:hAnsiTheme="minorHAnsi"/>
          <w:sz w:val="24"/>
          <w:szCs w:val="24"/>
          <w:lang w:eastAsia="el-GR"/>
        </w:rPr>
        <w:t>, όπως η φυσική</w:t>
      </w:r>
      <w:r w:rsidR="006F35E5" w:rsidRPr="00A068FF">
        <w:rPr>
          <w:rFonts w:asciiTheme="minorHAnsi" w:eastAsia="Times New Roman" w:hAnsiTheme="minorHAnsi"/>
          <w:sz w:val="24"/>
          <w:szCs w:val="24"/>
          <w:lang w:eastAsia="el-GR"/>
        </w:rPr>
        <w:t xml:space="preserve"> αγωγή</w:t>
      </w:r>
      <w:r w:rsidRPr="00A068FF">
        <w:rPr>
          <w:rFonts w:asciiTheme="minorHAnsi" w:eastAsia="Times New Roman" w:hAnsiTheme="minorHAnsi"/>
          <w:sz w:val="24"/>
          <w:szCs w:val="24"/>
          <w:lang w:eastAsia="el-GR"/>
        </w:rPr>
        <w:t xml:space="preserve">, </w:t>
      </w:r>
      <w:r w:rsidR="004706EC" w:rsidRPr="00A068FF">
        <w:rPr>
          <w:rFonts w:asciiTheme="minorHAnsi" w:eastAsia="Times New Roman" w:hAnsiTheme="minorHAnsi"/>
          <w:sz w:val="24"/>
          <w:szCs w:val="24"/>
          <w:lang w:eastAsia="el-GR"/>
        </w:rPr>
        <w:t xml:space="preserve">η </w:t>
      </w:r>
      <w:r w:rsidRPr="00A068FF">
        <w:rPr>
          <w:rFonts w:asciiTheme="minorHAnsi" w:eastAsia="Times New Roman" w:hAnsiTheme="minorHAnsi"/>
          <w:sz w:val="24"/>
          <w:szCs w:val="24"/>
          <w:lang w:eastAsia="el-GR"/>
        </w:rPr>
        <w:t xml:space="preserve">ηθική, </w:t>
      </w:r>
      <w:r w:rsidR="004706EC" w:rsidRPr="00A068FF">
        <w:rPr>
          <w:rFonts w:asciiTheme="minorHAnsi" w:eastAsia="Times New Roman" w:hAnsiTheme="minorHAnsi"/>
          <w:sz w:val="24"/>
          <w:szCs w:val="24"/>
          <w:lang w:eastAsia="el-GR"/>
        </w:rPr>
        <w:t xml:space="preserve">η </w:t>
      </w:r>
      <w:r w:rsidRPr="00A068FF">
        <w:rPr>
          <w:rFonts w:asciiTheme="minorHAnsi" w:eastAsia="Times New Roman" w:hAnsiTheme="minorHAnsi"/>
          <w:sz w:val="24"/>
          <w:szCs w:val="24"/>
          <w:lang w:eastAsia="el-GR"/>
        </w:rPr>
        <w:t xml:space="preserve">πολιτική και </w:t>
      </w:r>
      <w:r w:rsidR="004706EC" w:rsidRPr="00A068FF">
        <w:rPr>
          <w:rFonts w:asciiTheme="minorHAnsi" w:eastAsia="Times New Roman" w:hAnsiTheme="minorHAnsi"/>
          <w:sz w:val="24"/>
          <w:szCs w:val="24"/>
          <w:lang w:eastAsia="el-GR"/>
        </w:rPr>
        <w:t>η αισθητική</w:t>
      </w:r>
      <w:r w:rsidRPr="00A068FF">
        <w:rPr>
          <w:rFonts w:asciiTheme="minorHAnsi" w:eastAsia="Times New Roman" w:hAnsiTheme="minorHAnsi"/>
          <w:sz w:val="24"/>
          <w:szCs w:val="24"/>
          <w:lang w:eastAsia="el-GR"/>
        </w:rPr>
        <w:t xml:space="preserve"> ανάπτυξη, με α</w:t>
      </w:r>
      <w:r w:rsidR="00C437ED" w:rsidRPr="00A068FF">
        <w:rPr>
          <w:rFonts w:asciiTheme="minorHAnsi" w:eastAsia="Times New Roman" w:hAnsiTheme="minorHAnsi"/>
          <w:sz w:val="24"/>
          <w:szCs w:val="24"/>
          <w:lang w:eastAsia="el-GR"/>
        </w:rPr>
        <w:t>ποτέλεσμα τον επικίνδυνο περιορ</w:t>
      </w:r>
      <w:r w:rsidRPr="00A068FF">
        <w:rPr>
          <w:rFonts w:asciiTheme="minorHAnsi" w:eastAsia="Times New Roman" w:hAnsiTheme="minorHAnsi"/>
          <w:sz w:val="24"/>
          <w:szCs w:val="24"/>
          <w:lang w:eastAsia="el-GR"/>
        </w:rPr>
        <w:t>ι</w:t>
      </w:r>
      <w:r w:rsidR="00C437ED" w:rsidRPr="00A068FF">
        <w:rPr>
          <w:rFonts w:asciiTheme="minorHAnsi" w:eastAsia="Times New Roman" w:hAnsiTheme="minorHAnsi"/>
          <w:sz w:val="24"/>
          <w:szCs w:val="24"/>
          <w:lang w:eastAsia="el-GR"/>
        </w:rPr>
        <w:t>σ</w:t>
      </w:r>
      <w:r w:rsidRPr="00A068FF">
        <w:rPr>
          <w:rFonts w:asciiTheme="minorHAnsi" w:eastAsia="Times New Roman" w:hAnsiTheme="minorHAnsi"/>
          <w:sz w:val="24"/>
          <w:szCs w:val="24"/>
          <w:lang w:eastAsia="el-GR"/>
        </w:rPr>
        <w:t>μό</w:t>
      </w:r>
      <w:r w:rsidR="00C437ED" w:rsidRPr="00A068FF">
        <w:rPr>
          <w:rFonts w:asciiTheme="minorHAnsi" w:eastAsia="Times New Roman" w:hAnsiTheme="minorHAnsi"/>
          <w:sz w:val="24"/>
          <w:szCs w:val="24"/>
          <w:lang w:eastAsia="el-GR"/>
        </w:rPr>
        <w:t xml:space="preserve"> του συλλογικού φαντασιακού για το τι είναι και το τι οφείλει να είναι η εκπαίδευση.</w:t>
      </w:r>
    </w:p>
    <w:p w14:paraId="4757599E" w14:textId="77777777" w:rsidR="00C02A75" w:rsidRPr="00A068FF" w:rsidRDefault="00C437ED"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Ως οργανισμός οικονομικής ανάπτυξης είναι φυσικό ο ΟΟΣΑ να μεροληπτεί υπέρ του οικονομικού ρόλου των δημόσιων σχολείων. Αλλά η προετοιμασία της νέας γενιάς για επικερδή απα</w:t>
      </w:r>
      <w:r w:rsidR="00330FFF" w:rsidRPr="00A068FF">
        <w:rPr>
          <w:rFonts w:asciiTheme="minorHAnsi" w:eastAsia="Times New Roman" w:hAnsiTheme="minorHAnsi"/>
          <w:sz w:val="24"/>
          <w:szCs w:val="24"/>
          <w:lang w:eastAsia="el-GR"/>
        </w:rPr>
        <w:t xml:space="preserve">σχόληση δεν είναι ο κύριος, </w:t>
      </w:r>
      <w:r w:rsidRPr="00A068FF">
        <w:rPr>
          <w:rFonts w:asciiTheme="minorHAnsi" w:eastAsia="Times New Roman" w:hAnsiTheme="minorHAnsi"/>
          <w:sz w:val="24"/>
          <w:szCs w:val="24"/>
          <w:lang w:eastAsia="el-GR"/>
        </w:rPr>
        <w:t xml:space="preserve">ούτε </w:t>
      </w:r>
      <w:r w:rsidR="00330FFF" w:rsidRPr="00A068FF">
        <w:rPr>
          <w:rFonts w:asciiTheme="minorHAnsi" w:eastAsia="Times New Roman" w:hAnsiTheme="minorHAnsi"/>
          <w:sz w:val="24"/>
          <w:szCs w:val="24"/>
          <w:lang w:eastAsia="el-GR"/>
        </w:rPr>
        <w:t xml:space="preserve">καν </w:t>
      </w:r>
      <w:r w:rsidRPr="00A068FF">
        <w:rPr>
          <w:rFonts w:asciiTheme="minorHAnsi" w:eastAsia="Times New Roman" w:hAnsiTheme="minorHAnsi"/>
          <w:sz w:val="24"/>
          <w:szCs w:val="24"/>
          <w:lang w:eastAsia="el-GR"/>
        </w:rPr>
        <w:t>ο πιο σημαντικός</w:t>
      </w:r>
      <w:r w:rsidR="00330FFF" w:rsidRPr="00A068FF">
        <w:rPr>
          <w:rFonts w:asciiTheme="minorHAnsi" w:eastAsia="Times New Roman" w:hAnsiTheme="minorHAnsi"/>
          <w:sz w:val="24"/>
          <w:szCs w:val="24"/>
          <w:lang w:eastAsia="el-GR"/>
        </w:rPr>
        <w:t>,</w:t>
      </w:r>
      <w:r w:rsidRPr="00A068FF">
        <w:rPr>
          <w:rFonts w:asciiTheme="minorHAnsi" w:eastAsia="Times New Roman" w:hAnsiTheme="minorHAnsi"/>
          <w:sz w:val="24"/>
          <w:szCs w:val="24"/>
          <w:lang w:eastAsia="el-GR"/>
        </w:rPr>
        <w:t xml:space="preserve"> στόχος της δημόσιας εκπαίδευσης, η οποία οφείλει να προετ</w:t>
      </w:r>
      <w:r w:rsidR="00FC2908" w:rsidRPr="00A068FF">
        <w:rPr>
          <w:rFonts w:asciiTheme="minorHAnsi" w:eastAsia="Times New Roman" w:hAnsiTheme="minorHAnsi"/>
          <w:sz w:val="24"/>
          <w:szCs w:val="24"/>
          <w:lang w:eastAsia="el-GR"/>
        </w:rPr>
        <w:t>οιμάσει τους μαθητές για τη συμμετοχή τους στη δημοκρατική διακυβέρνηση, την ηθική</w:t>
      </w:r>
      <w:r w:rsidR="00330FFF" w:rsidRPr="00A068FF">
        <w:rPr>
          <w:rFonts w:asciiTheme="minorHAnsi" w:eastAsia="Times New Roman" w:hAnsiTheme="minorHAnsi"/>
          <w:sz w:val="24"/>
          <w:szCs w:val="24"/>
          <w:lang w:eastAsia="el-GR"/>
        </w:rPr>
        <w:t xml:space="preserve"> δράση και μια ευημερούσα ζωή</w:t>
      </w:r>
      <w:r w:rsidR="00FC2908" w:rsidRPr="00A068FF">
        <w:rPr>
          <w:rFonts w:asciiTheme="minorHAnsi" w:eastAsia="Times New Roman" w:hAnsiTheme="minorHAnsi"/>
          <w:sz w:val="24"/>
          <w:szCs w:val="24"/>
          <w:lang w:eastAsia="el-GR"/>
        </w:rPr>
        <w:t>.</w:t>
      </w:r>
    </w:p>
    <w:p w14:paraId="7D15D8F0" w14:textId="77777777" w:rsidR="00C02A75" w:rsidRPr="00A068FF" w:rsidRDefault="00FC2908"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Σε αντίθεση με τους οργανισμούς των Ηνωμένων Εθνών, όπως η </w:t>
      </w:r>
      <w:r w:rsidRPr="00A068FF">
        <w:rPr>
          <w:rFonts w:asciiTheme="minorHAnsi" w:eastAsia="Times New Roman" w:hAnsiTheme="minorHAnsi"/>
          <w:sz w:val="24"/>
          <w:szCs w:val="24"/>
          <w:lang w:val="en-US" w:eastAsia="el-GR"/>
        </w:rPr>
        <w:t>UNESCO</w:t>
      </w:r>
      <w:r w:rsidRPr="00A068FF">
        <w:rPr>
          <w:rFonts w:asciiTheme="minorHAnsi" w:eastAsia="Times New Roman" w:hAnsiTheme="minorHAnsi"/>
          <w:sz w:val="24"/>
          <w:szCs w:val="24"/>
          <w:lang w:eastAsia="el-GR"/>
        </w:rPr>
        <w:t xml:space="preserve"> και η </w:t>
      </w:r>
      <w:r w:rsidRPr="00A068FF">
        <w:rPr>
          <w:rFonts w:asciiTheme="minorHAnsi" w:eastAsia="Times New Roman" w:hAnsiTheme="minorHAnsi"/>
          <w:sz w:val="24"/>
          <w:szCs w:val="24"/>
          <w:lang w:val="en-US" w:eastAsia="el-GR"/>
        </w:rPr>
        <w:t>UNICEF</w:t>
      </w:r>
      <w:r w:rsidRPr="00A068FF">
        <w:rPr>
          <w:rFonts w:asciiTheme="minorHAnsi" w:eastAsia="Times New Roman" w:hAnsiTheme="minorHAnsi"/>
          <w:sz w:val="24"/>
          <w:szCs w:val="24"/>
          <w:lang w:eastAsia="el-GR"/>
        </w:rPr>
        <w:t>, οι οποίοι έχουν ξεκάθαρες και νομιμοποιημένες αποστολές βελτίωσης της εκπαίδευσης και της ζωής των παιδιών σε όλο τον κόσμο, ο ΟΟΣΑ δεν έχει τέτοια απ</w:t>
      </w:r>
      <w:r w:rsidR="00B7570B" w:rsidRPr="00A068FF">
        <w:rPr>
          <w:rFonts w:asciiTheme="minorHAnsi" w:eastAsia="Times New Roman" w:hAnsiTheme="minorHAnsi"/>
          <w:sz w:val="24"/>
          <w:szCs w:val="24"/>
          <w:lang w:eastAsia="el-GR"/>
        </w:rPr>
        <w:t xml:space="preserve">οστολή. Επιπροσθέτως δεν υπάρχουν μηχανισμοί δημοκρατικής συμμετοχής στις διαδικασίες λήψης </w:t>
      </w:r>
      <w:r w:rsidR="00330FFF" w:rsidRPr="00A068FF">
        <w:rPr>
          <w:rFonts w:asciiTheme="minorHAnsi" w:eastAsia="Times New Roman" w:hAnsiTheme="minorHAnsi"/>
          <w:sz w:val="24"/>
          <w:szCs w:val="24"/>
          <w:lang w:eastAsia="el-GR"/>
        </w:rPr>
        <w:t xml:space="preserve">των </w:t>
      </w:r>
      <w:r w:rsidR="00B7570B" w:rsidRPr="00A068FF">
        <w:rPr>
          <w:rFonts w:asciiTheme="minorHAnsi" w:eastAsia="Times New Roman" w:hAnsiTheme="minorHAnsi"/>
          <w:sz w:val="24"/>
          <w:szCs w:val="24"/>
          <w:lang w:eastAsia="el-GR"/>
        </w:rPr>
        <w:t>εκπαιδευτικών</w:t>
      </w:r>
      <w:r w:rsidR="00330FFF" w:rsidRPr="00A068FF">
        <w:rPr>
          <w:rFonts w:asciiTheme="minorHAnsi" w:eastAsia="Times New Roman" w:hAnsiTheme="minorHAnsi"/>
          <w:sz w:val="24"/>
          <w:szCs w:val="24"/>
          <w:lang w:eastAsia="el-GR"/>
        </w:rPr>
        <w:t xml:space="preserve"> του </w:t>
      </w:r>
      <w:r w:rsidR="00B7570B" w:rsidRPr="00A068FF">
        <w:rPr>
          <w:rFonts w:asciiTheme="minorHAnsi" w:eastAsia="Times New Roman" w:hAnsiTheme="minorHAnsi"/>
          <w:sz w:val="24"/>
          <w:szCs w:val="24"/>
          <w:lang w:eastAsia="el-GR"/>
        </w:rPr>
        <w:t xml:space="preserve"> αποφάσεων .</w:t>
      </w:r>
    </w:p>
    <w:p w14:paraId="4A306786" w14:textId="77777777" w:rsidR="00B7570B" w:rsidRPr="00A068FF" w:rsidRDefault="00B7570B"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Για τη διεξαγωγή του προγράμματος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xml:space="preserve"> και μιας σειρά υπηρεσιών που το συνοδεύουν ο ΟΟΣΑ έχει πρόθυμα υποστηρίξει «συνέργειες ιδιωτικού και δημόσιου </w:t>
      </w:r>
      <w:r w:rsidRPr="00A068FF">
        <w:rPr>
          <w:rFonts w:asciiTheme="minorHAnsi" w:eastAsia="Times New Roman" w:hAnsiTheme="minorHAnsi"/>
          <w:sz w:val="24"/>
          <w:szCs w:val="24"/>
          <w:lang w:eastAsia="el-GR"/>
        </w:rPr>
        <w:lastRenderedPageBreak/>
        <w:t>τομέα» και έχει προσχωρήσει σε συνεργασίες με πολυεθνικές κερδοσκοπικές επιχειρήσεις</w:t>
      </w:r>
      <w:r w:rsidR="00766575" w:rsidRPr="00A068FF">
        <w:rPr>
          <w:rFonts w:asciiTheme="minorHAnsi" w:eastAsia="Times New Roman" w:hAnsiTheme="minorHAnsi"/>
          <w:sz w:val="24"/>
          <w:szCs w:val="24"/>
          <w:lang w:eastAsia="el-GR"/>
        </w:rPr>
        <w:t xml:space="preserve">, οι οποίες κερδοσκοπούν από την κάθε αδυναμία –πραγματική ή όχι- που η </w:t>
      </w:r>
      <w:r w:rsidR="00766575" w:rsidRPr="00A068FF">
        <w:rPr>
          <w:rFonts w:asciiTheme="minorHAnsi" w:eastAsia="Times New Roman" w:hAnsiTheme="minorHAnsi"/>
          <w:sz w:val="24"/>
          <w:szCs w:val="24"/>
          <w:lang w:val="en-US" w:eastAsia="el-GR"/>
        </w:rPr>
        <w:t>PISA</w:t>
      </w:r>
      <w:r w:rsidR="00766575" w:rsidRPr="00A068FF">
        <w:rPr>
          <w:rFonts w:asciiTheme="minorHAnsi" w:eastAsia="Times New Roman" w:hAnsiTheme="minorHAnsi"/>
          <w:sz w:val="24"/>
          <w:szCs w:val="24"/>
          <w:lang w:eastAsia="el-GR"/>
        </w:rPr>
        <w:t xml:space="preserve"> αποκαλύπτει. Κάποιες από τις εταιρείες αυτές παρέχουν σε μεγάλη έκταση υπηρεσίες σε σχολεία ή ομάδες σχολείων στις ΗΠΑ, με σκοπό το κέρδος, ενώ επιδιώκουν επίσης να αναπτύξουν την κερδοφόρα στοιχειώδη εκπαίδευση στην Αφρική</w:t>
      </w:r>
      <w:r w:rsidR="00F97D20" w:rsidRPr="00A068FF">
        <w:rPr>
          <w:rFonts w:asciiTheme="minorHAnsi" w:eastAsia="Times New Roman" w:hAnsiTheme="minorHAnsi"/>
          <w:sz w:val="24"/>
          <w:szCs w:val="24"/>
          <w:lang w:eastAsia="el-GR"/>
        </w:rPr>
        <w:t xml:space="preserve">, όπου ο ΟΟΣΑ σχεδιάζει την εισαγωγή του προγράμματος </w:t>
      </w:r>
      <w:r w:rsidR="00F97D20" w:rsidRPr="00A068FF">
        <w:rPr>
          <w:rFonts w:asciiTheme="minorHAnsi" w:eastAsia="Times New Roman" w:hAnsiTheme="minorHAnsi"/>
          <w:sz w:val="24"/>
          <w:szCs w:val="24"/>
          <w:lang w:val="en-US" w:eastAsia="el-GR"/>
        </w:rPr>
        <w:t>PISA</w:t>
      </w:r>
      <w:r w:rsidR="00F97D20" w:rsidRPr="00A068FF">
        <w:rPr>
          <w:rFonts w:asciiTheme="minorHAnsi" w:eastAsia="Times New Roman" w:hAnsiTheme="minorHAnsi"/>
          <w:sz w:val="24"/>
          <w:szCs w:val="24"/>
          <w:lang w:eastAsia="el-GR"/>
        </w:rPr>
        <w:t>.</w:t>
      </w:r>
    </w:p>
    <w:p w14:paraId="3E004EBB" w14:textId="77777777" w:rsidR="00C02A75" w:rsidRPr="00A068FF" w:rsidRDefault="00F97D20" w:rsidP="00A068FF">
      <w:pPr>
        <w:numPr>
          <w:ilvl w:val="0"/>
          <w:numId w:val="3"/>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Τελευταία και σημαντικότερη ανησυχία: το νέο καθεστώς που επιβάλλει το πρόγραμμα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xml:space="preserve">, με το διαρκή κύκλο των τεστ σε παγκόσμια βάση, βλάπτει τα παιδιά μας και αποδυναμώνει τις σχολικές μας τάξεις καθώς αναπόφευκτα συνεπάγεται </w:t>
      </w:r>
      <w:r w:rsidR="009B508A" w:rsidRPr="00A068FF">
        <w:rPr>
          <w:rFonts w:asciiTheme="minorHAnsi" w:eastAsia="Times New Roman" w:hAnsiTheme="minorHAnsi"/>
          <w:sz w:val="24"/>
          <w:szCs w:val="24"/>
          <w:lang w:eastAsia="el-GR"/>
        </w:rPr>
        <w:t xml:space="preserve">όλο και περισσότερα τεστ πολλαπλής επιλογής, περισσότερα λεπτομερώς </w:t>
      </w:r>
      <w:r w:rsidR="007749C5" w:rsidRPr="00A068FF">
        <w:rPr>
          <w:rFonts w:asciiTheme="minorHAnsi" w:eastAsia="Times New Roman" w:hAnsiTheme="minorHAnsi"/>
          <w:sz w:val="24"/>
          <w:szCs w:val="24"/>
          <w:lang w:eastAsia="el-GR"/>
        </w:rPr>
        <w:t>προσχεδιασμένα</w:t>
      </w:r>
      <w:r w:rsidR="009B508A" w:rsidRPr="00A068FF">
        <w:rPr>
          <w:rFonts w:asciiTheme="minorHAnsi" w:eastAsia="Times New Roman" w:hAnsiTheme="minorHAnsi"/>
          <w:sz w:val="24"/>
          <w:szCs w:val="24"/>
          <w:lang w:eastAsia="el-GR"/>
        </w:rPr>
        <w:t xml:space="preserve"> μαθήματα</w:t>
      </w:r>
      <w:r w:rsidR="00AA6023" w:rsidRPr="00A068FF">
        <w:rPr>
          <w:rFonts w:asciiTheme="minorHAnsi" w:eastAsia="Times New Roman" w:hAnsiTheme="minorHAnsi"/>
          <w:sz w:val="24"/>
          <w:szCs w:val="24"/>
          <w:lang w:eastAsia="el-GR"/>
        </w:rPr>
        <w:t xml:space="preserve"> </w:t>
      </w:r>
      <w:r w:rsidR="0025510E" w:rsidRPr="00A068FF">
        <w:rPr>
          <w:rFonts w:asciiTheme="minorHAnsi" w:eastAsia="Times New Roman" w:hAnsiTheme="minorHAnsi"/>
          <w:sz w:val="24"/>
          <w:szCs w:val="24"/>
          <w:lang w:eastAsia="el-GR"/>
        </w:rPr>
        <w:t xml:space="preserve">από «προμηθευτές» </w:t>
      </w:r>
      <w:r w:rsidR="00AA6023" w:rsidRPr="00A068FF">
        <w:rPr>
          <w:rFonts w:asciiTheme="minorHAnsi" w:eastAsia="Times New Roman" w:hAnsiTheme="minorHAnsi"/>
          <w:sz w:val="24"/>
          <w:szCs w:val="24"/>
          <w:lang w:eastAsia="el-GR"/>
        </w:rPr>
        <w:t>που βρίσκονται έξω από το σχολείο</w:t>
      </w:r>
      <w:r w:rsidR="009B508A" w:rsidRPr="00A068FF">
        <w:rPr>
          <w:rFonts w:asciiTheme="minorHAnsi" w:eastAsia="Times New Roman" w:hAnsiTheme="minorHAnsi"/>
          <w:sz w:val="24"/>
          <w:szCs w:val="24"/>
          <w:lang w:eastAsia="el-GR"/>
        </w:rPr>
        <w:t xml:space="preserve"> </w:t>
      </w:r>
      <w:r w:rsidR="007749C5" w:rsidRPr="00A068FF">
        <w:rPr>
          <w:rFonts w:asciiTheme="minorHAnsi" w:eastAsia="Times New Roman" w:hAnsiTheme="minorHAnsi"/>
          <w:sz w:val="24"/>
          <w:szCs w:val="24"/>
          <w:lang w:eastAsia="el-GR"/>
        </w:rPr>
        <w:t>–</w:t>
      </w:r>
      <w:r w:rsidR="00AA6023" w:rsidRPr="00A068FF">
        <w:rPr>
          <w:rFonts w:asciiTheme="minorHAnsi" w:eastAsia="Times New Roman" w:hAnsiTheme="minorHAnsi"/>
          <w:sz w:val="24"/>
          <w:szCs w:val="24"/>
          <w:lang w:eastAsia="el-GR"/>
        </w:rPr>
        <w:t xml:space="preserve"> </w:t>
      </w:r>
      <w:r w:rsidR="009B508A" w:rsidRPr="00A068FF">
        <w:rPr>
          <w:rFonts w:asciiTheme="minorHAnsi" w:eastAsia="Times New Roman" w:hAnsiTheme="minorHAnsi"/>
          <w:sz w:val="24"/>
          <w:szCs w:val="24"/>
          <w:lang w:eastAsia="el-GR"/>
        </w:rPr>
        <w:t xml:space="preserve">και λιγότερη αυτονομία για τους εκπαιδευτικούς. Με τον τρόπο αυτό το πρόγραμμα </w:t>
      </w:r>
      <w:r w:rsidR="009B508A" w:rsidRPr="00A068FF">
        <w:rPr>
          <w:rFonts w:asciiTheme="minorHAnsi" w:eastAsia="Times New Roman" w:hAnsiTheme="minorHAnsi"/>
          <w:sz w:val="24"/>
          <w:szCs w:val="24"/>
          <w:lang w:val="en-US" w:eastAsia="el-GR"/>
        </w:rPr>
        <w:t>PISA</w:t>
      </w:r>
      <w:r w:rsidR="009B508A" w:rsidRPr="00A068FF">
        <w:rPr>
          <w:rFonts w:asciiTheme="minorHAnsi" w:eastAsia="Times New Roman" w:hAnsiTheme="minorHAnsi"/>
          <w:sz w:val="24"/>
          <w:szCs w:val="24"/>
          <w:lang w:eastAsia="el-GR"/>
        </w:rPr>
        <w:t xml:space="preserve"> έχει αυξήσει α</w:t>
      </w:r>
      <w:r w:rsidR="00AA6023" w:rsidRPr="00A068FF">
        <w:rPr>
          <w:rFonts w:asciiTheme="minorHAnsi" w:eastAsia="Times New Roman" w:hAnsiTheme="minorHAnsi"/>
          <w:sz w:val="24"/>
          <w:szCs w:val="24"/>
          <w:lang w:eastAsia="el-GR"/>
        </w:rPr>
        <w:t xml:space="preserve">κόμη περισσότερο το </w:t>
      </w:r>
      <w:r w:rsidR="009B508A" w:rsidRPr="00A068FF">
        <w:rPr>
          <w:rFonts w:asciiTheme="minorHAnsi" w:eastAsia="Times New Roman" w:hAnsiTheme="minorHAnsi"/>
          <w:sz w:val="24"/>
          <w:szCs w:val="24"/>
          <w:lang w:eastAsia="el-GR"/>
        </w:rPr>
        <w:t xml:space="preserve">άγχος </w:t>
      </w:r>
      <w:r w:rsidR="00AA6023" w:rsidRPr="00A068FF">
        <w:rPr>
          <w:rFonts w:asciiTheme="minorHAnsi" w:eastAsia="Times New Roman" w:hAnsiTheme="minorHAnsi"/>
          <w:sz w:val="24"/>
          <w:szCs w:val="24"/>
          <w:lang w:eastAsia="el-GR"/>
        </w:rPr>
        <w:t xml:space="preserve">που προϋπήρχε </w:t>
      </w:r>
      <w:r w:rsidR="009B508A" w:rsidRPr="00A068FF">
        <w:rPr>
          <w:rFonts w:asciiTheme="minorHAnsi" w:eastAsia="Times New Roman" w:hAnsiTheme="minorHAnsi"/>
          <w:sz w:val="24"/>
          <w:szCs w:val="24"/>
          <w:lang w:eastAsia="el-GR"/>
        </w:rPr>
        <w:t xml:space="preserve">στα σχολεία, </w:t>
      </w:r>
      <w:r w:rsidR="0025510E" w:rsidRPr="00A068FF">
        <w:rPr>
          <w:rFonts w:asciiTheme="minorHAnsi" w:eastAsia="Times New Roman" w:hAnsiTheme="minorHAnsi"/>
          <w:sz w:val="24"/>
          <w:szCs w:val="24"/>
          <w:lang w:eastAsia="el-GR"/>
        </w:rPr>
        <w:t>θέτοντας σε κίνδυνο την ισορροπία</w:t>
      </w:r>
      <w:r w:rsidR="009B508A" w:rsidRPr="00A068FF">
        <w:rPr>
          <w:rFonts w:asciiTheme="minorHAnsi" w:eastAsia="Times New Roman" w:hAnsiTheme="minorHAnsi"/>
          <w:sz w:val="24"/>
          <w:szCs w:val="24"/>
          <w:lang w:eastAsia="el-GR"/>
        </w:rPr>
        <w:t xml:space="preserve"> μαθη</w:t>
      </w:r>
      <w:r w:rsidR="00C6202B" w:rsidRPr="00A068FF">
        <w:rPr>
          <w:rFonts w:asciiTheme="minorHAnsi" w:eastAsia="Times New Roman" w:hAnsiTheme="minorHAnsi"/>
          <w:sz w:val="24"/>
          <w:szCs w:val="24"/>
          <w:lang w:eastAsia="el-GR"/>
        </w:rPr>
        <w:t>τ</w:t>
      </w:r>
      <w:r w:rsidR="009B508A" w:rsidRPr="00A068FF">
        <w:rPr>
          <w:rFonts w:asciiTheme="minorHAnsi" w:eastAsia="Times New Roman" w:hAnsiTheme="minorHAnsi"/>
          <w:sz w:val="24"/>
          <w:szCs w:val="24"/>
          <w:lang w:eastAsia="el-GR"/>
        </w:rPr>
        <w:t>ών και εκπαιδευτικών</w:t>
      </w:r>
      <w:r w:rsidR="00C6202B" w:rsidRPr="00A068FF">
        <w:rPr>
          <w:rFonts w:asciiTheme="minorHAnsi" w:eastAsia="Times New Roman" w:hAnsiTheme="minorHAnsi"/>
          <w:sz w:val="24"/>
          <w:szCs w:val="24"/>
          <w:lang w:eastAsia="el-GR"/>
        </w:rPr>
        <w:t>.</w:t>
      </w:r>
    </w:p>
    <w:p w14:paraId="2CD9279D" w14:textId="77777777" w:rsidR="00C02A75" w:rsidRPr="00A068FF" w:rsidRDefault="00C6202B" w:rsidP="00A068FF">
      <w:p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Οι εξελίξεις αυτές συγκρούονται εμφανώς με ευρέως αποδεκτές αρχές καλής εκπαιδευτικής και δημοκρατικής πρακτικής.</w:t>
      </w:r>
    </w:p>
    <w:p w14:paraId="21D1770C" w14:textId="77777777" w:rsidR="00C02A75" w:rsidRPr="00A068FF" w:rsidRDefault="00C6202B" w:rsidP="00A068FF">
      <w:pPr>
        <w:numPr>
          <w:ilvl w:val="0"/>
          <w:numId w:val="4"/>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Καμία μεταρρύθμιση, οποιασδήποτε σημασίας, δεν μπορεί να βασίζεται αποκλειστικά σε μια περιορισμένη μέτρηση της ποιότητας.</w:t>
      </w:r>
    </w:p>
    <w:p w14:paraId="7BD0C5FF" w14:textId="77777777" w:rsidR="00C02A75" w:rsidRPr="00A068FF" w:rsidRDefault="00C6202B" w:rsidP="00A068FF">
      <w:pPr>
        <w:numPr>
          <w:ilvl w:val="0"/>
          <w:numId w:val="4"/>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Καμία</w:t>
      </w:r>
      <w:r w:rsidR="0025510E" w:rsidRPr="00A068FF">
        <w:rPr>
          <w:rFonts w:asciiTheme="minorHAnsi" w:eastAsia="Times New Roman" w:hAnsiTheme="minorHAnsi"/>
          <w:sz w:val="24"/>
          <w:szCs w:val="24"/>
          <w:lang w:eastAsia="el-GR"/>
        </w:rPr>
        <w:t xml:space="preserve"> εκπαιδευτική</w:t>
      </w:r>
      <w:r w:rsidRPr="00A068FF">
        <w:rPr>
          <w:rFonts w:asciiTheme="minorHAnsi" w:eastAsia="Times New Roman" w:hAnsiTheme="minorHAnsi"/>
          <w:sz w:val="24"/>
          <w:szCs w:val="24"/>
          <w:lang w:eastAsia="el-GR"/>
        </w:rPr>
        <w:t xml:space="preserve"> μεταρρύθμιση, οποιασδήποτε σημασίας</w:t>
      </w:r>
      <w:r w:rsidR="00AA6023" w:rsidRPr="00A068FF">
        <w:rPr>
          <w:rFonts w:asciiTheme="minorHAnsi" w:eastAsia="Times New Roman" w:hAnsiTheme="minorHAnsi"/>
          <w:sz w:val="24"/>
          <w:szCs w:val="24"/>
          <w:lang w:eastAsia="el-GR"/>
        </w:rPr>
        <w:t>,</w:t>
      </w:r>
      <w:r w:rsidRPr="00A068FF">
        <w:rPr>
          <w:rFonts w:asciiTheme="minorHAnsi" w:eastAsia="Times New Roman" w:hAnsiTheme="minorHAnsi"/>
          <w:sz w:val="24"/>
          <w:szCs w:val="24"/>
          <w:lang w:eastAsia="el-GR"/>
        </w:rPr>
        <w:t xml:space="preserve"> δεν μπορεί να αγνοεί</w:t>
      </w:r>
      <w:r w:rsidR="008158C0" w:rsidRPr="00A068FF">
        <w:rPr>
          <w:rFonts w:asciiTheme="minorHAnsi" w:eastAsia="Times New Roman" w:hAnsiTheme="minorHAnsi"/>
          <w:sz w:val="24"/>
          <w:szCs w:val="24"/>
          <w:lang w:eastAsia="el-GR"/>
        </w:rPr>
        <w:t xml:space="preserve"> το ρόλο μη εκπαιδευτικών παραγόντων,</w:t>
      </w:r>
      <w:r w:rsidR="0025510E" w:rsidRPr="00A068FF">
        <w:rPr>
          <w:rFonts w:asciiTheme="minorHAnsi" w:eastAsia="Times New Roman" w:hAnsiTheme="minorHAnsi"/>
          <w:sz w:val="24"/>
          <w:szCs w:val="24"/>
          <w:lang w:eastAsia="el-GR"/>
        </w:rPr>
        <w:t xml:space="preserve"> ανάμεσα στους οποίους κυρίαρχη σημασία έχει</w:t>
      </w:r>
      <w:r w:rsidR="008158C0" w:rsidRPr="00A068FF">
        <w:rPr>
          <w:rFonts w:asciiTheme="minorHAnsi" w:eastAsia="Times New Roman" w:hAnsiTheme="minorHAnsi"/>
          <w:sz w:val="24"/>
          <w:szCs w:val="24"/>
          <w:lang w:eastAsia="el-GR"/>
        </w:rPr>
        <w:t xml:space="preserve"> η</w:t>
      </w:r>
      <w:r w:rsidR="0025510E" w:rsidRPr="00A068FF">
        <w:rPr>
          <w:rFonts w:asciiTheme="minorHAnsi" w:eastAsia="Times New Roman" w:hAnsiTheme="minorHAnsi"/>
          <w:sz w:val="24"/>
          <w:szCs w:val="24"/>
          <w:lang w:eastAsia="el-GR"/>
        </w:rPr>
        <w:t xml:space="preserve"> κοινωνική και </w:t>
      </w:r>
      <w:r w:rsidRPr="00A068FF">
        <w:rPr>
          <w:rFonts w:asciiTheme="minorHAnsi" w:eastAsia="Times New Roman" w:hAnsiTheme="minorHAnsi"/>
          <w:sz w:val="24"/>
          <w:szCs w:val="24"/>
          <w:lang w:eastAsia="el-GR"/>
        </w:rPr>
        <w:t xml:space="preserve">οικονομική </w:t>
      </w:r>
      <w:r w:rsidR="008158C0" w:rsidRPr="00A068FF">
        <w:rPr>
          <w:rFonts w:asciiTheme="minorHAnsi" w:eastAsia="Times New Roman" w:hAnsiTheme="minorHAnsi"/>
          <w:sz w:val="24"/>
          <w:szCs w:val="24"/>
          <w:lang w:eastAsia="el-GR"/>
        </w:rPr>
        <w:t>ανισότητα μιας χώρας. Σε πολλές χώρες, συμπεριλαμβανομένων των ΗΠΑ, η ανισότητα έχει δραματικά αυξηθεί τα τελευταία 15 χρόνια, γεγονός που ερμηνεύει το άνοιγμα της εκπαιδευτικής ψαλί</w:t>
      </w:r>
      <w:r w:rsidR="0025510E" w:rsidRPr="00A068FF">
        <w:rPr>
          <w:rFonts w:asciiTheme="minorHAnsi" w:eastAsia="Times New Roman" w:hAnsiTheme="minorHAnsi"/>
          <w:sz w:val="24"/>
          <w:szCs w:val="24"/>
          <w:lang w:eastAsia="el-GR"/>
        </w:rPr>
        <w:t xml:space="preserve">δας μεταξύ πλούσιων και φτωχών και </w:t>
      </w:r>
      <w:r w:rsidR="008158C0" w:rsidRPr="00A068FF">
        <w:rPr>
          <w:rFonts w:asciiTheme="minorHAnsi" w:eastAsia="Times New Roman" w:hAnsiTheme="minorHAnsi"/>
          <w:sz w:val="24"/>
          <w:szCs w:val="24"/>
          <w:lang w:eastAsia="el-GR"/>
        </w:rPr>
        <w:t>το οποίο είναι αδύνατο να κλείσουν οι εκπαιδευτικές μεταρρυθμίσεις όσο επεξεργασμένες κι αν είναι.</w:t>
      </w:r>
    </w:p>
    <w:p w14:paraId="1348C226" w14:textId="77777777" w:rsidR="008158C0" w:rsidRPr="00A068FF" w:rsidRDefault="008158C0" w:rsidP="00A068FF">
      <w:pPr>
        <w:numPr>
          <w:ilvl w:val="0"/>
          <w:numId w:val="4"/>
        </w:numPr>
        <w:spacing w:before="100" w:beforeAutospacing="1" w:after="100" w:afterAutospacing="1" w:line="240" w:lineRule="auto"/>
        <w:ind w:left="426"/>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Ένας οργανισμός σαν τον ΟΟΣΑ, όπως και κάθε οργανισμός που επηρεάζει τη ζωή των κοινοτήτων μας, θα έπρεπε να λογοδοτεί δημοκρατικά στα μέλη των κοινοτήτων αυτών.</w:t>
      </w:r>
    </w:p>
    <w:p w14:paraId="694CDEAE" w14:textId="77777777" w:rsidR="00C02A75" w:rsidRPr="00A068FF" w:rsidRDefault="00230242" w:rsidP="00A068FF">
      <w:p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Σας γράφουμε όχι μόνο για να αναδείξουμε αδυναμίες και προβλήματα. Θέλουμε επίσης να προσφέρουμε εποικοδομητικές ιδέες και προτάσεις που θα μπορούσαν να αντιμετωπίσουν τις παραπάνω ανησυχίες. Αν και δεν ε</w:t>
      </w:r>
      <w:r w:rsidR="00330FFF" w:rsidRPr="00A068FF">
        <w:rPr>
          <w:rFonts w:asciiTheme="minorHAnsi" w:eastAsia="Times New Roman" w:hAnsiTheme="minorHAnsi"/>
          <w:sz w:val="24"/>
          <w:szCs w:val="24"/>
          <w:lang w:eastAsia="el-GR"/>
        </w:rPr>
        <w:t>ίναι ολοκληρωμένες</w:t>
      </w:r>
      <w:r w:rsidR="005E39BF" w:rsidRPr="00A068FF">
        <w:rPr>
          <w:rFonts w:asciiTheme="minorHAnsi" w:eastAsia="Times New Roman" w:hAnsiTheme="minorHAnsi"/>
          <w:sz w:val="24"/>
          <w:szCs w:val="24"/>
          <w:lang w:eastAsia="el-GR"/>
        </w:rPr>
        <w:t>,</w:t>
      </w:r>
      <w:r w:rsidR="00330FFF" w:rsidRPr="00A068FF">
        <w:rPr>
          <w:rFonts w:asciiTheme="minorHAnsi" w:eastAsia="Times New Roman" w:hAnsiTheme="minorHAnsi"/>
          <w:sz w:val="24"/>
          <w:szCs w:val="24"/>
          <w:lang w:eastAsia="el-GR"/>
        </w:rPr>
        <w:t xml:space="preserve"> δείχνουν</w:t>
      </w:r>
      <w:r w:rsidRPr="00A068FF">
        <w:rPr>
          <w:rFonts w:asciiTheme="minorHAnsi" w:eastAsia="Times New Roman" w:hAnsiTheme="minorHAnsi"/>
          <w:sz w:val="24"/>
          <w:szCs w:val="24"/>
          <w:lang w:eastAsia="el-GR"/>
        </w:rPr>
        <w:t xml:space="preserve"> πως θα μπορούσε να βελτιωθεί η μάθηση χωρίς τα παραπάνω αρνητικά αποτελέσματα.</w:t>
      </w:r>
    </w:p>
    <w:p w14:paraId="45079FDD" w14:textId="77777777" w:rsidR="00C02A75" w:rsidRPr="00A068FF" w:rsidRDefault="00230242"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Αναπτύξτε</w:t>
      </w:r>
      <w:r w:rsidR="005E39BF" w:rsidRPr="00A068FF">
        <w:rPr>
          <w:rFonts w:asciiTheme="minorHAnsi" w:eastAsia="Times New Roman" w:hAnsiTheme="minorHAnsi"/>
          <w:sz w:val="24"/>
          <w:szCs w:val="24"/>
          <w:lang w:eastAsia="el-GR"/>
        </w:rPr>
        <w:t xml:space="preserve"> </w:t>
      </w:r>
      <w:r w:rsidRPr="00A068FF">
        <w:rPr>
          <w:rFonts w:asciiTheme="minorHAnsi" w:eastAsia="Times New Roman" w:hAnsiTheme="minorHAnsi"/>
          <w:sz w:val="24"/>
          <w:szCs w:val="24"/>
          <w:lang w:eastAsia="el-GR"/>
        </w:rPr>
        <w:t xml:space="preserve"> εναλλακ</w:t>
      </w:r>
      <w:r w:rsidR="00330FFF" w:rsidRPr="00A068FF">
        <w:rPr>
          <w:rFonts w:asciiTheme="minorHAnsi" w:eastAsia="Times New Roman" w:hAnsiTheme="minorHAnsi"/>
          <w:sz w:val="24"/>
          <w:szCs w:val="24"/>
          <w:lang w:eastAsia="el-GR"/>
        </w:rPr>
        <w:t xml:space="preserve">τικούς </w:t>
      </w:r>
      <w:r w:rsidR="005E39BF" w:rsidRPr="00A068FF">
        <w:rPr>
          <w:rFonts w:asciiTheme="minorHAnsi" w:eastAsia="Times New Roman" w:hAnsiTheme="minorHAnsi"/>
          <w:sz w:val="24"/>
          <w:szCs w:val="24"/>
          <w:lang w:eastAsia="el-GR"/>
        </w:rPr>
        <w:t xml:space="preserve"> </w:t>
      </w:r>
      <w:r w:rsidR="00330FFF" w:rsidRPr="00A068FF">
        <w:rPr>
          <w:rFonts w:asciiTheme="minorHAnsi" w:eastAsia="Times New Roman" w:hAnsiTheme="minorHAnsi"/>
          <w:sz w:val="24"/>
          <w:szCs w:val="24"/>
          <w:lang w:eastAsia="el-GR"/>
        </w:rPr>
        <w:t>τρόπους παρουσίασης των ευρημάτων</w:t>
      </w:r>
      <w:r w:rsidRPr="00A068FF">
        <w:rPr>
          <w:rFonts w:asciiTheme="minorHAnsi" w:eastAsia="Times New Roman" w:hAnsiTheme="minorHAnsi"/>
          <w:sz w:val="24"/>
          <w:szCs w:val="24"/>
          <w:lang w:eastAsia="el-GR"/>
        </w:rPr>
        <w:t xml:space="preserve"> αντί των πινάκων κατάταξης: </w:t>
      </w:r>
      <w:r w:rsidR="0088746A" w:rsidRPr="00A068FF">
        <w:rPr>
          <w:rFonts w:asciiTheme="minorHAnsi" w:eastAsia="Times New Roman" w:hAnsiTheme="minorHAnsi"/>
          <w:sz w:val="24"/>
          <w:szCs w:val="24"/>
          <w:lang w:eastAsia="el-GR"/>
        </w:rPr>
        <w:t xml:space="preserve">διερευνήστε τρόπους αναφοράς των αξιολογικών  αποτελεσμάτων που να μην ευνοούν τις εύκολες εντυπώσεις αλλά να </w:t>
      </w:r>
      <w:r w:rsidR="0025510E" w:rsidRPr="00A068FF">
        <w:rPr>
          <w:rFonts w:asciiTheme="minorHAnsi" w:eastAsia="Times New Roman" w:hAnsiTheme="minorHAnsi"/>
          <w:sz w:val="24"/>
          <w:szCs w:val="24"/>
          <w:lang w:eastAsia="el-GR"/>
        </w:rPr>
        <w:t>είναι πλουσιότεροι</w:t>
      </w:r>
      <w:r w:rsidR="00330FFF" w:rsidRPr="00A068FF">
        <w:rPr>
          <w:rFonts w:asciiTheme="minorHAnsi" w:eastAsia="Times New Roman" w:hAnsiTheme="minorHAnsi"/>
          <w:sz w:val="24"/>
          <w:szCs w:val="24"/>
          <w:lang w:eastAsia="el-GR"/>
        </w:rPr>
        <w:t xml:space="preserve"> σε νοήματα. Για παράδειγμα, η σύγκριση αναπτυσσόμενων χωρών, όπου συνήθως οι νέοι στα δεκαπέντε τους</w:t>
      </w:r>
      <w:r w:rsidR="0088746A" w:rsidRPr="00A068FF">
        <w:rPr>
          <w:rFonts w:asciiTheme="minorHAnsi" w:eastAsia="Times New Roman" w:hAnsiTheme="minorHAnsi"/>
          <w:sz w:val="24"/>
          <w:szCs w:val="24"/>
          <w:lang w:eastAsia="el-GR"/>
        </w:rPr>
        <w:t xml:space="preserve"> εισέρχονται στην αγορά εργασίας</w:t>
      </w:r>
      <w:r w:rsidR="00330FFF" w:rsidRPr="00A068FF">
        <w:rPr>
          <w:rFonts w:asciiTheme="minorHAnsi" w:eastAsia="Times New Roman" w:hAnsiTheme="minorHAnsi"/>
          <w:sz w:val="24"/>
          <w:szCs w:val="24"/>
          <w:lang w:eastAsia="el-GR"/>
        </w:rPr>
        <w:t>,</w:t>
      </w:r>
      <w:r w:rsidR="0088746A" w:rsidRPr="00A068FF">
        <w:rPr>
          <w:rFonts w:asciiTheme="minorHAnsi" w:eastAsia="Times New Roman" w:hAnsiTheme="minorHAnsi"/>
          <w:sz w:val="24"/>
          <w:szCs w:val="24"/>
          <w:lang w:eastAsia="el-GR"/>
        </w:rPr>
        <w:t xml:space="preserve"> με χώρες του πρώτου κόσμου δεν έχει κανένα εκπαιδευτικό και πολιτικό νόημα και αφήνει ακάλυπτο τον ΟΟΣΑ σε κατηγορίες π</w:t>
      </w:r>
      <w:r w:rsidR="005E39BF" w:rsidRPr="00A068FF">
        <w:rPr>
          <w:rFonts w:asciiTheme="minorHAnsi" w:eastAsia="Times New Roman" w:hAnsiTheme="minorHAnsi"/>
          <w:sz w:val="24"/>
          <w:szCs w:val="24"/>
          <w:lang w:eastAsia="el-GR"/>
        </w:rPr>
        <w:t>ερί αποικιοκρατικής</w:t>
      </w:r>
      <w:r w:rsidR="0025510E" w:rsidRPr="00A068FF">
        <w:rPr>
          <w:rFonts w:asciiTheme="minorHAnsi" w:eastAsia="Times New Roman" w:hAnsiTheme="minorHAnsi"/>
          <w:sz w:val="24"/>
          <w:szCs w:val="24"/>
          <w:lang w:eastAsia="el-GR"/>
        </w:rPr>
        <w:t xml:space="preserve"> αντίληψης στη προσέγγιση</w:t>
      </w:r>
      <w:r w:rsidR="005E39BF" w:rsidRPr="00A068FF">
        <w:rPr>
          <w:rFonts w:asciiTheme="minorHAnsi" w:eastAsia="Times New Roman" w:hAnsiTheme="minorHAnsi"/>
          <w:sz w:val="24"/>
          <w:szCs w:val="24"/>
          <w:lang w:eastAsia="el-GR"/>
        </w:rPr>
        <w:t xml:space="preserve"> της εκπαίδευσης</w:t>
      </w:r>
      <w:r w:rsidR="0088746A" w:rsidRPr="00A068FF">
        <w:rPr>
          <w:rFonts w:asciiTheme="minorHAnsi" w:eastAsia="Times New Roman" w:hAnsiTheme="minorHAnsi"/>
          <w:sz w:val="24"/>
          <w:szCs w:val="24"/>
          <w:lang w:eastAsia="el-GR"/>
        </w:rPr>
        <w:t>.</w:t>
      </w:r>
    </w:p>
    <w:p w14:paraId="508CB547" w14:textId="77777777" w:rsidR="0088746A" w:rsidRPr="00A068FF" w:rsidRDefault="0088746A"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Αφήστε χώρο για τη συμμετοχή όλων των σχετιζόμενων μερών</w:t>
      </w:r>
      <w:r w:rsidR="00C35ED5" w:rsidRPr="00A068FF">
        <w:rPr>
          <w:rFonts w:asciiTheme="minorHAnsi" w:eastAsia="Times New Roman" w:hAnsiTheme="minorHAnsi"/>
          <w:sz w:val="24"/>
          <w:szCs w:val="24"/>
          <w:lang w:eastAsia="el-GR"/>
        </w:rPr>
        <w:t xml:space="preserve"> και επιστημονικών ειδικοτήτων: σήμερα οι ομάδες με την μεγαλύτερη επιρροή στον προσδιορισμό της μάθησης και του τρόπου που διεθνώς αξιολογείται είναι οι </w:t>
      </w:r>
      <w:proofErr w:type="spellStart"/>
      <w:r w:rsidR="00C35ED5" w:rsidRPr="00A068FF">
        <w:rPr>
          <w:rFonts w:asciiTheme="minorHAnsi" w:eastAsia="Times New Roman" w:hAnsiTheme="minorHAnsi"/>
          <w:sz w:val="24"/>
          <w:szCs w:val="24"/>
          <w:lang w:eastAsia="el-GR"/>
        </w:rPr>
        <w:t>ψυχομέτρες</w:t>
      </w:r>
      <w:proofErr w:type="spellEnd"/>
      <w:r w:rsidR="00C35ED5" w:rsidRPr="00A068FF">
        <w:rPr>
          <w:rFonts w:asciiTheme="minorHAnsi" w:eastAsia="Times New Roman" w:hAnsiTheme="minorHAnsi"/>
          <w:sz w:val="24"/>
          <w:szCs w:val="24"/>
          <w:lang w:eastAsia="el-GR"/>
        </w:rPr>
        <w:t xml:space="preserve">, οι στατιστικολόγοι και οι οικονομολόγοι. Τους αξίζει ασφαλώς μια θέση στο τραπέζι, όπως </w:t>
      </w:r>
      <w:r w:rsidR="00C35ED5" w:rsidRPr="00A068FF">
        <w:rPr>
          <w:rFonts w:asciiTheme="minorHAnsi" w:eastAsia="Times New Roman" w:hAnsiTheme="minorHAnsi"/>
          <w:sz w:val="24"/>
          <w:szCs w:val="24"/>
          <w:lang w:eastAsia="el-GR"/>
        </w:rPr>
        <w:lastRenderedPageBreak/>
        <w:t>όμως και σε πολλές άλλες ομάδες: στους γονείς, στους εκπαιδευτικούς, σε  όσους ασκούν διοικητικό έργο, στους επικεφαλής κοινοτήτων, στους μαθητές, όπως και σε μελετητές άλλων ειδικοτήτων όπως η ανθρωπολογία, η κοινωνιολογία, η ιστορία, η φιλοσοφία, η γλωσσολογία, οι τέχνες και οι ανθρωπιστικές σπουδές. Το περιεχόμενο και ο τρόπος με τον οποίο αξιολογούμε την εκπαίδευση των 15χρονων μαθητών έπρεπε να αποτελεί αντικείμενο διαλόγου/συζήτησης  μεταξύ όλων αυτών των ομάδω</w:t>
      </w:r>
      <w:r w:rsidR="00702E1B" w:rsidRPr="00A068FF">
        <w:rPr>
          <w:rFonts w:asciiTheme="minorHAnsi" w:eastAsia="Times New Roman" w:hAnsiTheme="minorHAnsi"/>
          <w:sz w:val="24"/>
          <w:szCs w:val="24"/>
          <w:lang w:eastAsia="el-GR"/>
        </w:rPr>
        <w:t>ν σε τοπικό, εθνικό και διεθνές</w:t>
      </w:r>
      <w:r w:rsidR="00C35ED5" w:rsidRPr="00A068FF">
        <w:rPr>
          <w:rFonts w:asciiTheme="minorHAnsi" w:eastAsia="Times New Roman" w:hAnsiTheme="minorHAnsi"/>
          <w:sz w:val="24"/>
          <w:szCs w:val="24"/>
          <w:lang w:eastAsia="el-GR"/>
        </w:rPr>
        <w:t xml:space="preserve"> επίπεδο. </w:t>
      </w:r>
    </w:p>
    <w:p w14:paraId="41135662" w14:textId="77777777" w:rsidR="00BC0E4A" w:rsidRPr="00A068FF" w:rsidRDefault="00BC0E4A"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Στη διαμόρφωση των αξιολογικών μεθόδων και των σχετικών προτύπων προσθέστε εθνικούς και διεθνείς οργανισμούς η αποστολή των οποίων να υπερβαίνει την οικονομική πλευρά της δημόσιας εκπαίδευσης και οι οποίοι ασχολούνται με την υγεία, την προσωπική ανάπτυξη, την ευημερία και την ευτυχία μαθητών και εκπαιδευτικών. Μεταξύ αυτών</w:t>
      </w:r>
      <w:r w:rsidR="00346493" w:rsidRPr="00A068FF">
        <w:rPr>
          <w:rFonts w:asciiTheme="minorHAnsi" w:eastAsia="Times New Roman" w:hAnsiTheme="minorHAnsi"/>
          <w:sz w:val="24"/>
          <w:szCs w:val="24"/>
          <w:lang w:eastAsia="el-GR"/>
        </w:rPr>
        <w:t xml:space="preserve"> θα συμπεριλαμβάνονταν οι οργαν</w:t>
      </w:r>
      <w:r w:rsidRPr="00A068FF">
        <w:rPr>
          <w:rFonts w:asciiTheme="minorHAnsi" w:eastAsia="Times New Roman" w:hAnsiTheme="minorHAnsi"/>
          <w:sz w:val="24"/>
          <w:szCs w:val="24"/>
          <w:lang w:eastAsia="el-GR"/>
        </w:rPr>
        <w:t>ι</w:t>
      </w:r>
      <w:r w:rsidR="00346493" w:rsidRPr="00A068FF">
        <w:rPr>
          <w:rFonts w:asciiTheme="minorHAnsi" w:eastAsia="Times New Roman" w:hAnsiTheme="minorHAnsi"/>
          <w:sz w:val="24"/>
          <w:szCs w:val="24"/>
          <w:lang w:eastAsia="el-GR"/>
        </w:rPr>
        <w:t>σ</w:t>
      </w:r>
      <w:r w:rsidRPr="00A068FF">
        <w:rPr>
          <w:rFonts w:asciiTheme="minorHAnsi" w:eastAsia="Times New Roman" w:hAnsiTheme="minorHAnsi"/>
          <w:sz w:val="24"/>
          <w:szCs w:val="24"/>
          <w:lang w:eastAsia="el-GR"/>
        </w:rPr>
        <w:t xml:space="preserve">μοί των Ηνωμένων Εθνών που ήδη έχουν </w:t>
      </w:r>
      <w:r w:rsidR="005E39BF" w:rsidRPr="00A068FF">
        <w:rPr>
          <w:rFonts w:asciiTheme="minorHAnsi" w:eastAsia="Times New Roman" w:hAnsiTheme="minorHAnsi"/>
          <w:sz w:val="24"/>
          <w:szCs w:val="24"/>
          <w:lang w:eastAsia="el-GR"/>
        </w:rPr>
        <w:t>αναφερθεί αλλά και ενώσεις γονέω</w:t>
      </w:r>
      <w:r w:rsidRPr="00A068FF">
        <w:rPr>
          <w:rFonts w:asciiTheme="minorHAnsi" w:eastAsia="Times New Roman" w:hAnsiTheme="minorHAnsi"/>
          <w:sz w:val="24"/>
          <w:szCs w:val="24"/>
          <w:lang w:eastAsia="el-GR"/>
        </w:rPr>
        <w:t>ν, εκπαιδευτικών και διοικητικών για να αναφέρουμε μονάχα κάποιους από αυτούς.</w:t>
      </w:r>
    </w:p>
    <w:p w14:paraId="1DE5D588" w14:textId="77777777" w:rsidR="00C02A75" w:rsidRPr="00A068FF" w:rsidRDefault="00346493"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Δημοσιοποιήστε το άμεσο και έμμεσο κόστος διεξαγωγής του Προγράμματος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xml:space="preserve"> έτσι ώστε οι φορολογούμενοι στα κράτη μέλη του ΟΟΣΑ να έχουν τη δυνατότητα να υπολογίσουν εναλλακτικούς τρόπους χρήσης των εκατομμύριων δολαρίων που δαπανών</w:t>
      </w:r>
      <w:r w:rsidR="00702E1B" w:rsidRPr="00A068FF">
        <w:rPr>
          <w:rFonts w:asciiTheme="minorHAnsi" w:eastAsia="Times New Roman" w:hAnsiTheme="minorHAnsi"/>
          <w:sz w:val="24"/>
          <w:szCs w:val="24"/>
          <w:lang w:eastAsia="el-GR"/>
        </w:rPr>
        <w:t>ται σε αυτά τα τεστ και να αποφασ</w:t>
      </w:r>
      <w:r w:rsidRPr="00A068FF">
        <w:rPr>
          <w:rFonts w:asciiTheme="minorHAnsi" w:eastAsia="Times New Roman" w:hAnsiTheme="minorHAnsi"/>
          <w:sz w:val="24"/>
          <w:szCs w:val="24"/>
          <w:lang w:eastAsia="el-GR"/>
        </w:rPr>
        <w:t>ίσουν εάν θέλουν</w:t>
      </w:r>
      <w:r w:rsidR="00702E1B" w:rsidRPr="00A068FF">
        <w:rPr>
          <w:rFonts w:asciiTheme="minorHAnsi" w:eastAsia="Times New Roman" w:hAnsiTheme="minorHAnsi"/>
          <w:sz w:val="24"/>
          <w:szCs w:val="24"/>
          <w:lang w:eastAsia="el-GR"/>
        </w:rPr>
        <w:t xml:space="preserve"> τ</w:t>
      </w:r>
      <w:r w:rsidRPr="00A068FF">
        <w:rPr>
          <w:rFonts w:asciiTheme="minorHAnsi" w:eastAsia="Times New Roman" w:hAnsiTheme="minorHAnsi"/>
          <w:sz w:val="24"/>
          <w:szCs w:val="24"/>
          <w:lang w:eastAsia="el-GR"/>
        </w:rPr>
        <w:t xml:space="preserve">η </w:t>
      </w:r>
      <w:r w:rsidR="00702E1B" w:rsidRPr="00A068FF">
        <w:rPr>
          <w:rFonts w:asciiTheme="minorHAnsi" w:eastAsia="Times New Roman" w:hAnsiTheme="minorHAnsi"/>
          <w:sz w:val="24"/>
          <w:szCs w:val="24"/>
          <w:lang w:eastAsia="el-GR"/>
        </w:rPr>
        <w:t xml:space="preserve">συνέχιση της </w:t>
      </w:r>
      <w:r w:rsidRPr="00A068FF">
        <w:rPr>
          <w:rFonts w:asciiTheme="minorHAnsi" w:eastAsia="Times New Roman" w:hAnsiTheme="minorHAnsi"/>
          <w:sz w:val="24"/>
          <w:szCs w:val="24"/>
          <w:lang w:eastAsia="el-GR"/>
        </w:rPr>
        <w:t>συμμετοχή</w:t>
      </w:r>
      <w:r w:rsidR="00702E1B" w:rsidRPr="00A068FF">
        <w:rPr>
          <w:rFonts w:asciiTheme="minorHAnsi" w:eastAsia="Times New Roman" w:hAnsiTheme="minorHAnsi"/>
          <w:sz w:val="24"/>
          <w:szCs w:val="24"/>
          <w:lang w:eastAsia="el-GR"/>
        </w:rPr>
        <w:t>ς</w:t>
      </w:r>
      <w:r w:rsidRPr="00A068FF">
        <w:rPr>
          <w:rFonts w:asciiTheme="minorHAnsi" w:eastAsia="Times New Roman" w:hAnsiTheme="minorHAnsi"/>
          <w:sz w:val="24"/>
          <w:szCs w:val="24"/>
          <w:lang w:eastAsia="el-GR"/>
        </w:rPr>
        <w:t xml:space="preserve"> των χωρών τους.</w:t>
      </w:r>
    </w:p>
    <w:p w14:paraId="153D736A" w14:textId="77777777" w:rsidR="00346493" w:rsidRPr="00A068FF" w:rsidRDefault="00346493"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Αποδεχτείτε την επίβλεψη από ανεξάρτητες διεθνείς ομάδες εποπτείας, οι οπ</w:t>
      </w:r>
      <w:r w:rsidR="000B056B" w:rsidRPr="00A068FF">
        <w:rPr>
          <w:rFonts w:asciiTheme="minorHAnsi" w:eastAsia="Times New Roman" w:hAnsiTheme="minorHAnsi"/>
          <w:sz w:val="24"/>
          <w:szCs w:val="24"/>
          <w:lang w:eastAsia="el-GR"/>
        </w:rPr>
        <w:t>ο</w:t>
      </w:r>
      <w:r w:rsidRPr="00A068FF">
        <w:rPr>
          <w:rFonts w:asciiTheme="minorHAnsi" w:eastAsia="Times New Roman" w:hAnsiTheme="minorHAnsi"/>
          <w:sz w:val="24"/>
          <w:szCs w:val="24"/>
          <w:lang w:eastAsia="el-GR"/>
        </w:rPr>
        <w:t>ίες μπορούν να ερευνήσουν τη διοίκηση του προγράμματος από τη σύλληψη έως την εφαρμογή</w:t>
      </w:r>
      <w:r w:rsidR="00702E1B" w:rsidRPr="00A068FF">
        <w:rPr>
          <w:rFonts w:asciiTheme="minorHAnsi" w:eastAsia="Times New Roman" w:hAnsiTheme="minorHAnsi"/>
          <w:sz w:val="24"/>
          <w:szCs w:val="24"/>
          <w:lang w:eastAsia="el-GR"/>
        </w:rPr>
        <w:t xml:space="preserve"> του</w:t>
      </w:r>
      <w:r w:rsidRPr="00A068FF">
        <w:rPr>
          <w:rFonts w:asciiTheme="minorHAnsi" w:eastAsia="Times New Roman" w:hAnsiTheme="minorHAnsi"/>
          <w:sz w:val="24"/>
          <w:szCs w:val="24"/>
          <w:lang w:eastAsia="el-GR"/>
        </w:rPr>
        <w:t>, έτσι ώστε</w:t>
      </w:r>
      <w:r w:rsidR="00702E1B" w:rsidRPr="00A068FF">
        <w:rPr>
          <w:rFonts w:asciiTheme="minorHAnsi" w:eastAsia="Times New Roman" w:hAnsiTheme="minorHAnsi"/>
          <w:sz w:val="24"/>
          <w:szCs w:val="24"/>
          <w:lang w:eastAsia="el-GR"/>
        </w:rPr>
        <w:t xml:space="preserve"> να διερευνηθούν δικαιολογημένα</w:t>
      </w:r>
      <w:r w:rsidRPr="00A068FF">
        <w:rPr>
          <w:rFonts w:asciiTheme="minorHAnsi" w:eastAsia="Times New Roman" w:hAnsiTheme="minorHAnsi"/>
          <w:sz w:val="24"/>
          <w:szCs w:val="24"/>
          <w:lang w:eastAsia="el-GR"/>
        </w:rPr>
        <w:t xml:space="preserve"> ερωτήματα σχετικά με τη διαμόρφωση των τεστ, την στατιστική</w:t>
      </w:r>
      <w:r w:rsidR="00D2321A" w:rsidRPr="00A068FF">
        <w:rPr>
          <w:rFonts w:asciiTheme="minorHAnsi" w:eastAsia="Times New Roman" w:hAnsiTheme="minorHAnsi"/>
          <w:sz w:val="24"/>
          <w:szCs w:val="24"/>
          <w:lang w:eastAsia="el-GR"/>
        </w:rPr>
        <w:t xml:space="preserve"> </w:t>
      </w:r>
      <w:r w:rsidR="00702E1B" w:rsidRPr="00A068FF">
        <w:rPr>
          <w:rFonts w:asciiTheme="minorHAnsi" w:eastAsia="Times New Roman" w:hAnsiTheme="minorHAnsi"/>
          <w:sz w:val="24"/>
          <w:szCs w:val="24"/>
          <w:lang w:eastAsia="el-GR"/>
        </w:rPr>
        <w:t>επεξεργασία και τη διόρθωση, και τα οποία</w:t>
      </w:r>
      <w:r w:rsidR="00D2321A" w:rsidRPr="00A068FF">
        <w:rPr>
          <w:rFonts w:asciiTheme="minorHAnsi" w:eastAsia="Times New Roman" w:hAnsiTheme="minorHAnsi"/>
          <w:sz w:val="24"/>
          <w:szCs w:val="24"/>
          <w:lang w:eastAsia="el-GR"/>
        </w:rPr>
        <w:t xml:space="preserve"> συνδέονται με κατηγορίες περί προκαταλήψεων </w:t>
      </w:r>
      <w:r w:rsidRPr="00A068FF">
        <w:rPr>
          <w:rFonts w:asciiTheme="minorHAnsi" w:eastAsia="Times New Roman" w:hAnsiTheme="minorHAnsi"/>
          <w:sz w:val="24"/>
          <w:szCs w:val="24"/>
          <w:lang w:eastAsia="el-GR"/>
        </w:rPr>
        <w:t xml:space="preserve"> και </w:t>
      </w:r>
      <w:r w:rsidR="00D2321A" w:rsidRPr="00A068FF">
        <w:rPr>
          <w:rFonts w:asciiTheme="minorHAnsi" w:eastAsia="Times New Roman" w:hAnsiTheme="minorHAnsi"/>
          <w:sz w:val="24"/>
          <w:szCs w:val="24"/>
          <w:lang w:eastAsia="el-GR"/>
        </w:rPr>
        <w:t>άδικων συγκρίσεων.</w:t>
      </w:r>
    </w:p>
    <w:p w14:paraId="7181550A" w14:textId="77777777" w:rsidR="00D2321A" w:rsidRPr="00A068FF" w:rsidRDefault="00D2321A"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 xml:space="preserve">Προσκομίστε λεπτομερείς αναφορές που να αφορούν το ρόλο των ιδιωτικών κερδοσκοπικών εταιρειών στην προετοιμασία, την πραγματοποίηση και την παρακολούθηση των αξιολογήσεων του προγράμματος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xml:space="preserve"> για να</w:t>
      </w:r>
      <w:r w:rsidR="000B056B" w:rsidRPr="00A068FF">
        <w:rPr>
          <w:rFonts w:asciiTheme="minorHAnsi" w:eastAsia="Times New Roman" w:hAnsiTheme="minorHAnsi"/>
          <w:sz w:val="24"/>
          <w:szCs w:val="24"/>
          <w:lang w:eastAsia="el-GR"/>
        </w:rPr>
        <w:t xml:space="preserve"> α</w:t>
      </w:r>
      <w:r w:rsidRPr="00A068FF">
        <w:rPr>
          <w:rFonts w:asciiTheme="minorHAnsi" w:eastAsia="Times New Roman" w:hAnsiTheme="minorHAnsi"/>
          <w:sz w:val="24"/>
          <w:szCs w:val="24"/>
          <w:lang w:eastAsia="el-GR"/>
        </w:rPr>
        <w:t>ποφευχθεί η φαινομενική ή πραγματική σύγκρουση συμφερόντων.</w:t>
      </w:r>
    </w:p>
    <w:p w14:paraId="09A84EEE" w14:textId="77777777" w:rsidR="00D2321A" w:rsidRPr="00A068FF" w:rsidRDefault="00D2321A" w:rsidP="00A068FF">
      <w:pPr>
        <w:numPr>
          <w:ilvl w:val="0"/>
          <w:numId w:val="5"/>
        </w:numPr>
        <w:spacing w:before="100" w:beforeAutospacing="1" w:after="100" w:afterAutospacing="1" w:line="240" w:lineRule="auto"/>
        <w:jc w:val="both"/>
        <w:rPr>
          <w:rFonts w:asciiTheme="minorHAnsi" w:eastAsia="Times New Roman" w:hAnsiTheme="minorHAnsi"/>
          <w:sz w:val="24"/>
          <w:szCs w:val="24"/>
          <w:lang w:eastAsia="el-GR"/>
        </w:rPr>
      </w:pPr>
      <w:r w:rsidRPr="00A068FF">
        <w:rPr>
          <w:rFonts w:asciiTheme="minorHAnsi" w:eastAsia="Times New Roman" w:hAnsiTheme="minorHAnsi"/>
          <w:sz w:val="24"/>
          <w:szCs w:val="24"/>
          <w:lang w:eastAsia="el-GR"/>
        </w:rPr>
        <w:t>Επιβραδύνετε τ</w:t>
      </w:r>
      <w:r w:rsidR="00920B9D" w:rsidRPr="00A068FF">
        <w:rPr>
          <w:rFonts w:asciiTheme="minorHAnsi" w:eastAsia="Times New Roman" w:hAnsiTheme="minorHAnsi"/>
          <w:sz w:val="24"/>
          <w:szCs w:val="24"/>
          <w:lang w:eastAsia="el-GR"/>
        </w:rPr>
        <w:t xml:space="preserve">ην κατίσχυση των τεστ. Για να εξασφαλίσουμε τον απαιτούμενο χρόνο συζήτησης σε τοπικό, εθνικό και διεθνικό επίπεδο </w:t>
      </w:r>
      <w:r w:rsidR="00702E1B" w:rsidRPr="00A068FF">
        <w:rPr>
          <w:rFonts w:asciiTheme="minorHAnsi" w:eastAsia="Times New Roman" w:hAnsiTheme="minorHAnsi"/>
          <w:sz w:val="24"/>
          <w:szCs w:val="24"/>
          <w:lang w:eastAsia="el-GR"/>
        </w:rPr>
        <w:t>των θεμάτων που έχουν τεθεί εδώ, ε</w:t>
      </w:r>
      <w:r w:rsidR="00920B9D" w:rsidRPr="00A068FF">
        <w:rPr>
          <w:rFonts w:asciiTheme="minorHAnsi" w:eastAsia="Times New Roman" w:hAnsiTheme="minorHAnsi"/>
          <w:sz w:val="24"/>
          <w:szCs w:val="24"/>
          <w:lang w:eastAsia="el-GR"/>
        </w:rPr>
        <w:t xml:space="preserve">ξετάστε το ενδεχόμενο παράκαμψης του επόμενου γύρου του προγράμματος </w:t>
      </w:r>
      <w:r w:rsidR="00920B9D" w:rsidRPr="00A068FF">
        <w:rPr>
          <w:rFonts w:asciiTheme="minorHAnsi" w:eastAsia="Times New Roman" w:hAnsiTheme="minorHAnsi"/>
          <w:sz w:val="24"/>
          <w:szCs w:val="24"/>
          <w:lang w:val="en-US" w:eastAsia="el-GR"/>
        </w:rPr>
        <w:t>PISA</w:t>
      </w:r>
      <w:r w:rsidR="00920B9D" w:rsidRPr="00A068FF">
        <w:rPr>
          <w:rFonts w:asciiTheme="minorHAnsi" w:eastAsia="Times New Roman" w:hAnsiTheme="minorHAnsi"/>
          <w:sz w:val="24"/>
          <w:szCs w:val="24"/>
          <w:lang w:eastAsia="el-GR"/>
        </w:rPr>
        <w:t>.  Κάτι τέτοιο θα έδινε χρόνο να ενσωματώσουμε τη συλλογική μάθηση που θα προκύψει από τις προτεινόμενες συζητήσεις, σ</w:t>
      </w:r>
      <w:r w:rsidR="00702E1B" w:rsidRPr="00A068FF">
        <w:rPr>
          <w:rFonts w:asciiTheme="minorHAnsi" w:eastAsia="Times New Roman" w:hAnsiTheme="minorHAnsi"/>
          <w:sz w:val="24"/>
          <w:szCs w:val="24"/>
          <w:lang w:eastAsia="el-GR"/>
        </w:rPr>
        <w:t xml:space="preserve">ε </w:t>
      </w:r>
      <w:r w:rsidR="00920B9D" w:rsidRPr="00A068FF">
        <w:rPr>
          <w:rFonts w:asciiTheme="minorHAnsi" w:eastAsia="Times New Roman" w:hAnsiTheme="minorHAnsi"/>
          <w:sz w:val="24"/>
          <w:szCs w:val="24"/>
          <w:lang w:eastAsia="el-GR"/>
        </w:rPr>
        <w:t>ένα νέο και βελτιωμένο μοντέλο αξιολόγησης.</w:t>
      </w:r>
    </w:p>
    <w:p w14:paraId="18E8C253" w14:textId="77777777" w:rsidR="00C02A75" w:rsidRPr="00A068FF" w:rsidRDefault="00920B9D"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sz w:val="24"/>
          <w:szCs w:val="24"/>
          <w:lang w:eastAsia="el-GR"/>
        </w:rPr>
        <w:t xml:space="preserve">Υποθέτουμε ότι οι ειδικοί του προγράμματος </w:t>
      </w:r>
      <w:r w:rsidRPr="00A068FF">
        <w:rPr>
          <w:rFonts w:asciiTheme="minorHAnsi" w:eastAsia="Times New Roman" w:hAnsiTheme="minorHAnsi"/>
          <w:sz w:val="24"/>
          <w:szCs w:val="24"/>
          <w:lang w:val="en-US" w:eastAsia="el-GR"/>
        </w:rPr>
        <w:t>PISA</w:t>
      </w:r>
      <w:r w:rsidRPr="00A068FF">
        <w:rPr>
          <w:rFonts w:asciiTheme="minorHAnsi" w:eastAsia="Times New Roman" w:hAnsiTheme="minorHAnsi"/>
          <w:sz w:val="24"/>
          <w:szCs w:val="24"/>
          <w:lang w:eastAsia="el-GR"/>
        </w:rPr>
        <w:t xml:space="preserve"> του ΟΟΣΑ εμφορούνται από ειλικρινή επιθυμία βελτίωσης της εκπαίδευσης. </w:t>
      </w:r>
      <w:r w:rsidR="00796F29" w:rsidRPr="00A068FF">
        <w:rPr>
          <w:rFonts w:asciiTheme="minorHAnsi" w:eastAsia="Times New Roman" w:hAnsiTheme="minorHAnsi"/>
          <w:sz w:val="24"/>
          <w:szCs w:val="24"/>
          <w:lang w:eastAsia="el-GR"/>
        </w:rPr>
        <w:t xml:space="preserve">Αλλά αδυνατούμε να κατανοήσουμε πως ο οργανισμός σας έχει αναδειχθεί σε παγκόσμιο διαιτητή του νοήματος και των στόχων της εκπαίδευσης σε ολόκληρο τον κόσμο.  Η περιορισμένη εστίαση του ΟΟΣΑ στα σταθμισμένα τεστ διακινδυνεύει τη μετατροπή της μάθησης σε πληκτική εργασία και το θάνατο της χαράς της μάθησης. Καθώς το πρόγραμμα </w:t>
      </w:r>
      <w:r w:rsidR="00796F29" w:rsidRPr="00A068FF">
        <w:rPr>
          <w:rFonts w:asciiTheme="minorHAnsi" w:eastAsia="Times New Roman" w:hAnsiTheme="minorHAnsi"/>
          <w:sz w:val="24"/>
          <w:szCs w:val="24"/>
          <w:lang w:val="en-US" w:eastAsia="el-GR"/>
        </w:rPr>
        <w:t>PISA</w:t>
      </w:r>
      <w:r w:rsidR="00796F29" w:rsidRPr="00A068FF">
        <w:rPr>
          <w:rFonts w:asciiTheme="minorHAnsi" w:eastAsia="Times New Roman" w:hAnsiTheme="minorHAnsi"/>
          <w:sz w:val="24"/>
          <w:szCs w:val="24"/>
          <w:lang w:eastAsia="el-GR"/>
        </w:rPr>
        <w:t xml:space="preserve"> οδηγεί πολλές χώρες στο διεθνή ανταγωνισμό για τις υψηλότερες επιδόσεις, ο ΟΟΣΑ έχει αποκτήσει τη δύναμη να διαμορφώνει την εκπαιδευτική </w:t>
      </w:r>
      <w:r w:rsidR="00904F1B" w:rsidRPr="00A068FF">
        <w:rPr>
          <w:rFonts w:asciiTheme="minorHAnsi" w:eastAsia="Times New Roman" w:hAnsiTheme="minorHAnsi"/>
          <w:sz w:val="24"/>
          <w:szCs w:val="24"/>
          <w:lang w:eastAsia="el-GR"/>
        </w:rPr>
        <w:t>πολιτική σε όλο τον κόσμο, χωρίς</w:t>
      </w:r>
      <w:r w:rsidR="00796F29" w:rsidRPr="00A068FF">
        <w:rPr>
          <w:rFonts w:asciiTheme="minorHAnsi" w:eastAsia="Times New Roman" w:hAnsiTheme="minorHAnsi"/>
          <w:sz w:val="24"/>
          <w:szCs w:val="24"/>
          <w:lang w:eastAsia="el-GR"/>
        </w:rPr>
        <w:t xml:space="preserve"> να προηγηθεί καμία συζήτηση για την αναγκαιότητα</w:t>
      </w:r>
      <w:r w:rsidR="00904F1B" w:rsidRPr="00A068FF">
        <w:rPr>
          <w:rFonts w:asciiTheme="minorHAnsi" w:eastAsia="Times New Roman" w:hAnsiTheme="minorHAnsi"/>
          <w:sz w:val="24"/>
          <w:szCs w:val="24"/>
          <w:lang w:eastAsia="el-GR"/>
        </w:rPr>
        <w:t xml:space="preserve"> ή τους περιορισμούς των τελικών σκοπών του . Η μέτρηση μιας μεγάλης ποικιλίας εκπαιδευτικών παραδόσεων και πολιτισμών με τη χρήση ενός μοναδικού, περιορισμένου και προκατειλημμένου μέτρου σύγκ</w:t>
      </w:r>
      <w:r w:rsidR="000B056B" w:rsidRPr="00A068FF">
        <w:rPr>
          <w:rFonts w:asciiTheme="minorHAnsi" w:eastAsia="Times New Roman" w:hAnsiTheme="minorHAnsi"/>
          <w:sz w:val="24"/>
          <w:szCs w:val="24"/>
          <w:lang w:eastAsia="el-GR"/>
        </w:rPr>
        <w:t>ρισης, θα μπορούσε τελικά να προκα</w:t>
      </w:r>
      <w:r w:rsidR="00904F1B" w:rsidRPr="00A068FF">
        <w:rPr>
          <w:rFonts w:asciiTheme="minorHAnsi" w:eastAsia="Times New Roman" w:hAnsiTheme="minorHAnsi"/>
          <w:sz w:val="24"/>
          <w:szCs w:val="24"/>
          <w:lang w:eastAsia="el-GR"/>
        </w:rPr>
        <w:t xml:space="preserve">λέσει ανεπανόρθωτη ζημιά στα </w:t>
      </w:r>
      <w:r w:rsidR="000B056B" w:rsidRPr="00A068FF">
        <w:rPr>
          <w:rFonts w:asciiTheme="minorHAnsi" w:eastAsia="Times New Roman" w:hAnsiTheme="minorHAnsi"/>
          <w:sz w:val="24"/>
          <w:szCs w:val="24"/>
          <w:lang w:eastAsia="el-GR"/>
        </w:rPr>
        <w:t>σχολεία</w:t>
      </w:r>
      <w:r w:rsidR="00904F1B" w:rsidRPr="00A068FF">
        <w:rPr>
          <w:rFonts w:asciiTheme="minorHAnsi" w:eastAsia="Times New Roman" w:hAnsiTheme="minorHAnsi"/>
          <w:sz w:val="24"/>
          <w:szCs w:val="24"/>
          <w:lang w:eastAsia="el-GR"/>
        </w:rPr>
        <w:t xml:space="preserve"> και τους μαθητές μας. Γι</w:t>
      </w:r>
      <w:r w:rsidR="00904F1B" w:rsidRPr="00A068FF">
        <w:rPr>
          <w:rFonts w:asciiTheme="minorHAnsi" w:eastAsia="Times New Roman" w:hAnsiTheme="minorHAnsi"/>
          <w:sz w:val="24"/>
          <w:szCs w:val="24"/>
          <w:lang w:val="en-US" w:eastAsia="el-GR"/>
        </w:rPr>
        <w:t xml:space="preserve">’ </w:t>
      </w:r>
      <w:r w:rsidR="00904F1B" w:rsidRPr="00A068FF">
        <w:rPr>
          <w:rFonts w:asciiTheme="minorHAnsi" w:eastAsia="Times New Roman" w:hAnsiTheme="minorHAnsi"/>
          <w:sz w:val="24"/>
          <w:szCs w:val="24"/>
          <w:lang w:eastAsia="el-GR"/>
        </w:rPr>
        <w:t>αυτό</w:t>
      </w:r>
      <w:r w:rsidR="00904F1B" w:rsidRPr="00A068FF">
        <w:rPr>
          <w:rFonts w:asciiTheme="minorHAnsi" w:eastAsia="Times New Roman" w:hAnsiTheme="minorHAnsi"/>
          <w:sz w:val="24"/>
          <w:szCs w:val="24"/>
          <w:lang w:val="en-US" w:eastAsia="el-GR"/>
        </w:rPr>
        <w:t xml:space="preserve"> </w:t>
      </w:r>
      <w:r w:rsidR="00904F1B" w:rsidRPr="00A068FF">
        <w:rPr>
          <w:rFonts w:asciiTheme="minorHAnsi" w:eastAsia="Times New Roman" w:hAnsiTheme="minorHAnsi"/>
          <w:sz w:val="24"/>
          <w:szCs w:val="24"/>
          <w:lang w:eastAsia="el-GR"/>
        </w:rPr>
        <w:t>είμαστε</w:t>
      </w:r>
      <w:r w:rsidR="00904F1B" w:rsidRPr="00A068FF">
        <w:rPr>
          <w:rFonts w:asciiTheme="minorHAnsi" w:eastAsia="Times New Roman" w:hAnsiTheme="minorHAnsi"/>
          <w:sz w:val="24"/>
          <w:szCs w:val="24"/>
          <w:lang w:val="en-US" w:eastAsia="el-GR"/>
        </w:rPr>
        <w:t xml:space="preserve"> </w:t>
      </w:r>
      <w:r w:rsidR="00904F1B" w:rsidRPr="00A068FF">
        <w:rPr>
          <w:rFonts w:asciiTheme="minorHAnsi" w:eastAsia="Times New Roman" w:hAnsiTheme="minorHAnsi"/>
          <w:sz w:val="24"/>
          <w:szCs w:val="24"/>
          <w:lang w:eastAsia="el-GR"/>
        </w:rPr>
        <w:t>βαθύτατα</w:t>
      </w:r>
      <w:r w:rsidR="00904F1B" w:rsidRPr="00A068FF">
        <w:rPr>
          <w:rFonts w:asciiTheme="minorHAnsi" w:eastAsia="Times New Roman" w:hAnsiTheme="minorHAnsi"/>
          <w:sz w:val="24"/>
          <w:szCs w:val="24"/>
          <w:lang w:val="en-US" w:eastAsia="el-GR"/>
        </w:rPr>
        <w:t xml:space="preserve"> </w:t>
      </w:r>
      <w:r w:rsidR="00904F1B" w:rsidRPr="00A068FF">
        <w:rPr>
          <w:rFonts w:asciiTheme="minorHAnsi" w:eastAsia="Times New Roman" w:hAnsiTheme="minorHAnsi"/>
          <w:sz w:val="24"/>
          <w:szCs w:val="24"/>
          <w:lang w:eastAsia="el-GR"/>
        </w:rPr>
        <w:t>ανήσυχοι</w:t>
      </w:r>
      <w:r w:rsidR="00904F1B" w:rsidRPr="00A068FF">
        <w:rPr>
          <w:rFonts w:asciiTheme="minorHAnsi" w:eastAsia="Times New Roman" w:hAnsiTheme="minorHAnsi"/>
          <w:sz w:val="24"/>
          <w:szCs w:val="24"/>
          <w:lang w:val="en-US" w:eastAsia="el-GR"/>
        </w:rPr>
        <w:t xml:space="preserve">.  </w:t>
      </w:r>
    </w:p>
    <w:p w14:paraId="3473B708" w14:textId="77777777" w:rsidR="00C02A75" w:rsidRPr="00A068FF" w:rsidRDefault="00904F1B"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sz w:val="24"/>
          <w:szCs w:val="24"/>
          <w:lang w:val="en-US" w:eastAsia="el-GR"/>
        </w:rPr>
        <w:lastRenderedPageBreak/>
        <w:t xml:space="preserve"> </w:t>
      </w:r>
      <w:r w:rsidRPr="00A068FF">
        <w:rPr>
          <w:rFonts w:asciiTheme="minorHAnsi" w:eastAsia="Times New Roman" w:hAnsiTheme="minorHAnsi"/>
          <w:sz w:val="24"/>
          <w:szCs w:val="24"/>
          <w:lang w:eastAsia="el-GR"/>
        </w:rPr>
        <w:t>Ειλικρινά</w:t>
      </w:r>
      <w:r w:rsidR="00C02A75" w:rsidRPr="00A068FF">
        <w:rPr>
          <w:rFonts w:asciiTheme="minorHAnsi" w:eastAsia="Times New Roman" w:hAnsiTheme="minorHAnsi"/>
          <w:sz w:val="24"/>
          <w:szCs w:val="24"/>
          <w:lang w:val="en-US" w:eastAsia="el-GR"/>
        </w:rPr>
        <w:t>,</w:t>
      </w:r>
    </w:p>
    <w:p w14:paraId="56416F51"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Andrews, Paul </w:t>
      </w:r>
      <w:r w:rsidRPr="00A068FF">
        <w:rPr>
          <w:rFonts w:asciiTheme="minorHAnsi" w:eastAsia="Times New Roman" w:hAnsiTheme="minorHAnsi"/>
          <w:sz w:val="24"/>
          <w:szCs w:val="24"/>
          <w:lang w:val="en-US" w:eastAsia="el-GR"/>
        </w:rPr>
        <w:t>Professor of Mathematics Education, Stockholm University</w:t>
      </w:r>
    </w:p>
    <w:p w14:paraId="27586638"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Atkinson, Lori </w:t>
      </w:r>
      <w:r w:rsidRPr="00A068FF">
        <w:rPr>
          <w:rFonts w:asciiTheme="minorHAnsi" w:eastAsia="Times New Roman" w:hAnsiTheme="minorHAnsi"/>
          <w:sz w:val="24"/>
          <w:szCs w:val="24"/>
          <w:lang w:val="en-US" w:eastAsia="el-GR"/>
        </w:rPr>
        <w:t>New York State Allies for Public Education</w:t>
      </w:r>
    </w:p>
    <w:p w14:paraId="05564C7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Ball, Stephen J </w:t>
      </w:r>
      <w:r w:rsidRPr="00A068FF">
        <w:rPr>
          <w:rFonts w:asciiTheme="minorHAnsi" w:eastAsia="Times New Roman" w:hAnsiTheme="minorHAnsi"/>
          <w:sz w:val="24"/>
          <w:szCs w:val="24"/>
          <w:lang w:val="en-US" w:eastAsia="el-GR"/>
        </w:rPr>
        <w:t>Karl Mannheim Professor of Sociology of Education, Institute of Education, University of London</w:t>
      </w:r>
    </w:p>
    <w:p w14:paraId="5AC0F83A"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Barber, Melissa</w:t>
      </w:r>
      <w:r w:rsidRPr="00A068FF">
        <w:rPr>
          <w:rFonts w:asciiTheme="minorHAnsi" w:eastAsia="Times New Roman" w:hAnsiTheme="minorHAnsi"/>
          <w:sz w:val="24"/>
          <w:szCs w:val="24"/>
          <w:lang w:val="en-US" w:eastAsia="el-GR"/>
        </w:rPr>
        <w:t xml:space="preserve"> Parents Against High Stakes Testing</w:t>
      </w:r>
    </w:p>
    <w:p w14:paraId="37FFB85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Beckett, Lori </w:t>
      </w:r>
      <w:r w:rsidRPr="00A068FF">
        <w:rPr>
          <w:rFonts w:asciiTheme="minorHAnsi" w:eastAsia="Times New Roman" w:hAnsiTheme="minorHAnsi"/>
          <w:sz w:val="24"/>
          <w:szCs w:val="24"/>
          <w:lang w:val="en-US" w:eastAsia="el-GR"/>
        </w:rPr>
        <w:t>Winifred Mercier Professor of Teacher Education, Leeds Metropolitan University</w:t>
      </w:r>
    </w:p>
    <w:p w14:paraId="684FB15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Berardi</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Jillaine</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Linden Avenue Middle School, Assistant Principal</w:t>
      </w:r>
    </w:p>
    <w:p w14:paraId="5452C78B"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Berliner, David</w:t>
      </w:r>
      <w:r w:rsidRPr="00A068FF">
        <w:rPr>
          <w:rFonts w:asciiTheme="minorHAnsi" w:eastAsia="Times New Roman" w:hAnsiTheme="minorHAnsi"/>
          <w:sz w:val="24"/>
          <w:szCs w:val="24"/>
          <w:lang w:val="en-US" w:eastAsia="el-GR"/>
        </w:rPr>
        <w:t xml:space="preserve"> Regents Professor of Education at Arizona State University</w:t>
      </w:r>
    </w:p>
    <w:p w14:paraId="06BE0C2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Bloom, Elizabeth </w:t>
      </w:r>
      <w:proofErr w:type="spellStart"/>
      <w:r w:rsidRPr="00A068FF">
        <w:rPr>
          <w:rFonts w:asciiTheme="minorHAnsi" w:eastAsia="Times New Roman" w:hAnsiTheme="minorHAnsi"/>
          <w:b/>
          <w:bCs/>
          <w:sz w:val="24"/>
          <w:szCs w:val="24"/>
          <w:lang w:val="en-US" w:eastAsia="el-GR"/>
        </w:rPr>
        <w:t>EdD</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 xml:space="preserve">Associate Professor of Education, </w:t>
      </w:r>
      <w:proofErr w:type="spellStart"/>
      <w:r w:rsidRPr="00A068FF">
        <w:rPr>
          <w:rFonts w:asciiTheme="minorHAnsi" w:eastAsia="Times New Roman" w:hAnsiTheme="minorHAnsi"/>
          <w:sz w:val="24"/>
          <w:szCs w:val="24"/>
          <w:lang w:val="en-US" w:eastAsia="el-GR"/>
        </w:rPr>
        <w:t>Hartwick</w:t>
      </w:r>
      <w:proofErr w:type="spellEnd"/>
      <w:r w:rsidRPr="00A068FF">
        <w:rPr>
          <w:rFonts w:asciiTheme="minorHAnsi" w:eastAsia="Times New Roman" w:hAnsiTheme="minorHAnsi"/>
          <w:sz w:val="24"/>
          <w:szCs w:val="24"/>
          <w:lang w:val="en-US" w:eastAsia="el-GR"/>
        </w:rPr>
        <w:t xml:space="preserve"> College</w:t>
      </w:r>
    </w:p>
    <w:p w14:paraId="43E4A97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Boudet</w:t>
      </w:r>
      <w:proofErr w:type="spellEnd"/>
      <w:r w:rsidRPr="00A068FF">
        <w:rPr>
          <w:rFonts w:asciiTheme="minorHAnsi" w:eastAsia="Times New Roman" w:hAnsiTheme="minorHAnsi"/>
          <w:b/>
          <w:bCs/>
          <w:sz w:val="24"/>
          <w:szCs w:val="24"/>
          <w:lang w:val="en-US" w:eastAsia="el-GR"/>
        </w:rPr>
        <w:t xml:space="preserve">, Danielle </w:t>
      </w:r>
      <w:r w:rsidRPr="00A068FF">
        <w:rPr>
          <w:rFonts w:asciiTheme="minorHAnsi" w:eastAsia="Times New Roman" w:hAnsiTheme="minorHAnsi"/>
          <w:sz w:val="24"/>
          <w:szCs w:val="24"/>
          <w:lang w:val="en-US" w:eastAsia="el-GR"/>
        </w:rPr>
        <w:t>Oneonta Area for Public Education</w:t>
      </w:r>
    </w:p>
    <w:p w14:paraId="3645A1F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Boland, Neil </w:t>
      </w:r>
      <w:r w:rsidRPr="00A068FF">
        <w:rPr>
          <w:rFonts w:asciiTheme="minorHAnsi" w:eastAsia="Times New Roman" w:hAnsiTheme="minorHAnsi"/>
          <w:sz w:val="24"/>
          <w:szCs w:val="24"/>
          <w:lang w:val="en-US" w:eastAsia="el-GR"/>
        </w:rPr>
        <w:t>Senior lecturer, AUT University, Auckland, New Zealand</w:t>
      </w:r>
    </w:p>
    <w:p w14:paraId="2862ED2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Burris, Carol </w:t>
      </w:r>
      <w:r w:rsidRPr="00A068FF">
        <w:rPr>
          <w:rFonts w:asciiTheme="minorHAnsi" w:eastAsia="Times New Roman" w:hAnsiTheme="minorHAnsi"/>
          <w:sz w:val="24"/>
          <w:szCs w:val="24"/>
          <w:lang w:val="en-US" w:eastAsia="el-GR"/>
        </w:rPr>
        <w:t>Principal and former Teacher of the Year</w:t>
      </w:r>
    </w:p>
    <w:p w14:paraId="7631A186"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Cauthen</w:t>
      </w:r>
      <w:proofErr w:type="spellEnd"/>
      <w:r w:rsidRPr="00A068FF">
        <w:rPr>
          <w:rFonts w:asciiTheme="minorHAnsi" w:eastAsia="Times New Roman" w:hAnsiTheme="minorHAnsi"/>
          <w:b/>
          <w:bCs/>
          <w:sz w:val="24"/>
          <w:szCs w:val="24"/>
          <w:lang w:val="en-US" w:eastAsia="el-GR"/>
        </w:rPr>
        <w:t xml:space="preserve">, Nancy PhD </w:t>
      </w:r>
      <w:r w:rsidRPr="00A068FF">
        <w:rPr>
          <w:rFonts w:asciiTheme="minorHAnsi" w:eastAsia="Times New Roman" w:hAnsiTheme="minorHAnsi"/>
          <w:sz w:val="24"/>
          <w:szCs w:val="24"/>
          <w:lang w:val="en-US" w:eastAsia="el-GR"/>
        </w:rPr>
        <w:t>Change the Stakes, NYS Allies for Public Education</w:t>
      </w:r>
    </w:p>
    <w:p w14:paraId="690E8B2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Cerrone</w:t>
      </w:r>
      <w:proofErr w:type="spellEnd"/>
      <w:r w:rsidRPr="00A068FF">
        <w:rPr>
          <w:rFonts w:asciiTheme="minorHAnsi" w:eastAsia="Times New Roman" w:hAnsiTheme="minorHAnsi"/>
          <w:b/>
          <w:bCs/>
          <w:sz w:val="24"/>
          <w:szCs w:val="24"/>
          <w:lang w:val="en-US" w:eastAsia="el-GR"/>
        </w:rPr>
        <w:t xml:space="preserve">, Chris </w:t>
      </w:r>
      <w:r w:rsidRPr="00A068FF">
        <w:rPr>
          <w:rFonts w:asciiTheme="minorHAnsi" w:eastAsia="Times New Roman" w:hAnsiTheme="minorHAnsi"/>
          <w:sz w:val="24"/>
          <w:szCs w:val="24"/>
          <w:lang w:val="en-US" w:eastAsia="el-GR"/>
        </w:rPr>
        <w:t>Testing Hurts Kids; NYS Allies for Public Education</w:t>
      </w:r>
    </w:p>
    <w:p w14:paraId="6DFCA87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Ciaran, </w:t>
      </w:r>
      <w:proofErr w:type="spellStart"/>
      <w:r w:rsidRPr="00A068FF">
        <w:rPr>
          <w:rFonts w:asciiTheme="minorHAnsi" w:eastAsia="Times New Roman" w:hAnsiTheme="minorHAnsi"/>
          <w:b/>
          <w:bCs/>
          <w:sz w:val="24"/>
          <w:szCs w:val="24"/>
          <w:lang w:val="en-US" w:eastAsia="el-GR"/>
        </w:rPr>
        <w:t>Sugrue</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Professor, Head of School, School of Education, University College Dublin</w:t>
      </w:r>
    </w:p>
    <w:p w14:paraId="10D89709"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Deutermann</w:t>
      </w:r>
      <w:proofErr w:type="spellEnd"/>
      <w:r w:rsidRPr="00A068FF">
        <w:rPr>
          <w:rFonts w:asciiTheme="minorHAnsi" w:eastAsia="Times New Roman" w:hAnsiTheme="minorHAnsi"/>
          <w:b/>
          <w:bCs/>
          <w:sz w:val="24"/>
          <w:szCs w:val="24"/>
          <w:lang w:val="en-US" w:eastAsia="el-GR"/>
        </w:rPr>
        <w:t xml:space="preserve">, Jeanette </w:t>
      </w:r>
      <w:r w:rsidRPr="00A068FF">
        <w:rPr>
          <w:rFonts w:asciiTheme="minorHAnsi" w:eastAsia="Times New Roman" w:hAnsiTheme="minorHAnsi"/>
          <w:sz w:val="24"/>
          <w:szCs w:val="24"/>
          <w:lang w:val="en-US" w:eastAsia="el-GR"/>
        </w:rPr>
        <w:t>Founder Long Island Opt Out, Co-founder NYS Allies for Public Education</w:t>
      </w:r>
    </w:p>
    <w:p w14:paraId="6026DCA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Devine, </w:t>
      </w:r>
      <w:proofErr w:type="spellStart"/>
      <w:r w:rsidRPr="00A068FF">
        <w:rPr>
          <w:rFonts w:asciiTheme="minorHAnsi" w:eastAsia="Times New Roman" w:hAnsiTheme="minorHAnsi"/>
          <w:b/>
          <w:bCs/>
          <w:sz w:val="24"/>
          <w:szCs w:val="24"/>
          <w:lang w:val="en-US" w:eastAsia="el-GR"/>
        </w:rPr>
        <w:t>Nesta</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Associate Professor, Auckland University of Technology, New Zealand</w:t>
      </w:r>
    </w:p>
    <w:p w14:paraId="4DEBEF3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Dodge, Arnie </w:t>
      </w:r>
      <w:r w:rsidRPr="00A068FF">
        <w:rPr>
          <w:rFonts w:asciiTheme="minorHAnsi" w:eastAsia="Times New Roman" w:hAnsiTheme="minorHAnsi"/>
          <w:sz w:val="24"/>
          <w:szCs w:val="24"/>
          <w:lang w:val="en-US" w:eastAsia="el-GR"/>
        </w:rPr>
        <w:t>Chair, Department of Educational Leadership, Long Island University</w:t>
      </w:r>
    </w:p>
    <w:p w14:paraId="6F444D0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Dodge, Judith </w:t>
      </w:r>
      <w:r w:rsidRPr="00A068FF">
        <w:rPr>
          <w:rFonts w:asciiTheme="minorHAnsi" w:eastAsia="Times New Roman" w:hAnsiTheme="minorHAnsi"/>
          <w:sz w:val="24"/>
          <w:szCs w:val="24"/>
          <w:lang w:val="en-US" w:eastAsia="el-GR"/>
        </w:rPr>
        <w:t>Author, Educational Consultant</w:t>
      </w:r>
    </w:p>
    <w:p w14:paraId="2A4B9C5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Farley, Tim </w:t>
      </w:r>
      <w:r w:rsidRPr="00A068FF">
        <w:rPr>
          <w:rFonts w:asciiTheme="minorHAnsi" w:eastAsia="Times New Roman" w:hAnsiTheme="minorHAnsi"/>
          <w:sz w:val="24"/>
          <w:szCs w:val="24"/>
          <w:lang w:val="en-US" w:eastAsia="el-GR"/>
        </w:rPr>
        <w:t>Principal, Ichabod Crane School; New York State Allies for Public Education</w:t>
      </w:r>
    </w:p>
    <w:p w14:paraId="31B8D80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Fellicello</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Stacia</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Principal, Chambers Elementary School</w:t>
      </w:r>
    </w:p>
    <w:p w14:paraId="1B4416AE"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Fleming, Mary </w:t>
      </w:r>
      <w:r w:rsidRPr="00A068FF">
        <w:rPr>
          <w:rFonts w:asciiTheme="minorHAnsi" w:eastAsia="Times New Roman" w:hAnsiTheme="minorHAnsi"/>
          <w:sz w:val="24"/>
          <w:szCs w:val="24"/>
          <w:lang w:val="en-US" w:eastAsia="el-GR"/>
        </w:rPr>
        <w:t>Lecturer, School of Education, National University of Ireland, Galway</w:t>
      </w:r>
    </w:p>
    <w:p w14:paraId="1E26C30A"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Fransson</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Göran</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 xml:space="preserve">Associate Professor of Education, University of </w:t>
      </w:r>
      <w:proofErr w:type="spellStart"/>
      <w:r w:rsidRPr="00A068FF">
        <w:rPr>
          <w:rFonts w:asciiTheme="minorHAnsi" w:eastAsia="Times New Roman" w:hAnsiTheme="minorHAnsi"/>
          <w:sz w:val="24"/>
          <w:szCs w:val="24"/>
          <w:lang w:val="en-US" w:eastAsia="el-GR"/>
        </w:rPr>
        <w:t>Gävle</w:t>
      </w:r>
      <w:proofErr w:type="spellEnd"/>
      <w:r w:rsidRPr="00A068FF">
        <w:rPr>
          <w:rFonts w:asciiTheme="minorHAnsi" w:eastAsia="Times New Roman" w:hAnsiTheme="minorHAnsi"/>
          <w:sz w:val="24"/>
          <w:szCs w:val="24"/>
          <w:lang w:val="en-US" w:eastAsia="el-GR"/>
        </w:rPr>
        <w:t>, Sweden</w:t>
      </w:r>
    </w:p>
    <w:p w14:paraId="5015287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lastRenderedPageBreak/>
        <w:t xml:space="preserve">Giroux, Henry </w:t>
      </w:r>
      <w:r w:rsidRPr="00A068FF">
        <w:rPr>
          <w:rFonts w:asciiTheme="minorHAnsi" w:eastAsia="Times New Roman" w:hAnsiTheme="minorHAnsi"/>
          <w:sz w:val="24"/>
          <w:szCs w:val="24"/>
          <w:lang w:val="en-US" w:eastAsia="el-GR"/>
        </w:rPr>
        <w:t>Professor of English and Cultural Studies, McMaster University</w:t>
      </w:r>
    </w:p>
    <w:p w14:paraId="56BDD17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Glass, Gene </w:t>
      </w:r>
      <w:r w:rsidRPr="00A068FF">
        <w:rPr>
          <w:rFonts w:asciiTheme="minorHAnsi" w:eastAsia="Times New Roman" w:hAnsiTheme="minorHAnsi"/>
          <w:sz w:val="24"/>
          <w:szCs w:val="24"/>
          <w:lang w:val="en-US" w:eastAsia="el-GR"/>
        </w:rPr>
        <w:t>Senior Researcher, National Education Policy Center, Santa Fe, New Mexico</w:t>
      </w:r>
    </w:p>
    <w:p w14:paraId="4B19AE9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Glynn, Kevin </w:t>
      </w:r>
      <w:r w:rsidRPr="00A068FF">
        <w:rPr>
          <w:rFonts w:asciiTheme="minorHAnsi" w:eastAsia="Times New Roman" w:hAnsiTheme="minorHAnsi"/>
          <w:sz w:val="24"/>
          <w:szCs w:val="24"/>
          <w:lang w:val="en-US" w:eastAsia="el-GR"/>
        </w:rPr>
        <w:t>Educator, co-founder of Lace to the Top</w:t>
      </w:r>
    </w:p>
    <w:p w14:paraId="334B304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Goldstein, Harvey </w:t>
      </w:r>
      <w:r w:rsidRPr="00A068FF">
        <w:rPr>
          <w:rFonts w:asciiTheme="minorHAnsi" w:eastAsia="Times New Roman" w:hAnsiTheme="minorHAnsi"/>
          <w:sz w:val="24"/>
          <w:szCs w:val="24"/>
          <w:lang w:val="en-US" w:eastAsia="el-GR"/>
        </w:rPr>
        <w:t>Professor of Social Statistics, University of Bristol</w:t>
      </w:r>
    </w:p>
    <w:p w14:paraId="66878C00"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Gorlewski</w:t>
      </w:r>
      <w:proofErr w:type="spellEnd"/>
      <w:r w:rsidRPr="00A068FF">
        <w:rPr>
          <w:rFonts w:asciiTheme="minorHAnsi" w:eastAsia="Times New Roman" w:hAnsiTheme="minorHAnsi"/>
          <w:b/>
          <w:bCs/>
          <w:sz w:val="24"/>
          <w:szCs w:val="24"/>
          <w:lang w:val="en-US" w:eastAsia="el-GR"/>
        </w:rPr>
        <w:t xml:space="preserve">, David </w:t>
      </w:r>
      <w:r w:rsidRPr="00A068FF">
        <w:rPr>
          <w:rFonts w:asciiTheme="minorHAnsi" w:eastAsia="Times New Roman" w:hAnsiTheme="minorHAnsi"/>
          <w:sz w:val="24"/>
          <w:szCs w:val="24"/>
          <w:lang w:val="en-US" w:eastAsia="el-GR"/>
        </w:rPr>
        <w:t xml:space="preserve">Director, Educational Leadership Doctoral Program, </w:t>
      </w:r>
      <w:proofErr w:type="spellStart"/>
      <w:r w:rsidRPr="00A068FF">
        <w:rPr>
          <w:rFonts w:asciiTheme="minorHAnsi" w:eastAsia="Times New Roman" w:hAnsiTheme="minorHAnsi"/>
          <w:sz w:val="24"/>
          <w:szCs w:val="24"/>
          <w:lang w:val="en-US" w:eastAsia="el-GR"/>
        </w:rPr>
        <w:t>D'Youville</w:t>
      </w:r>
      <w:proofErr w:type="spellEnd"/>
      <w:r w:rsidRPr="00A068FF">
        <w:rPr>
          <w:rFonts w:asciiTheme="minorHAnsi" w:eastAsia="Times New Roman" w:hAnsiTheme="minorHAnsi"/>
          <w:sz w:val="24"/>
          <w:szCs w:val="24"/>
          <w:lang w:val="en-US" w:eastAsia="el-GR"/>
        </w:rPr>
        <w:t xml:space="preserve"> College</w:t>
      </w:r>
    </w:p>
    <w:p w14:paraId="7912BA08"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Gorlewski</w:t>
      </w:r>
      <w:proofErr w:type="spellEnd"/>
      <w:r w:rsidRPr="00A068FF">
        <w:rPr>
          <w:rFonts w:asciiTheme="minorHAnsi" w:eastAsia="Times New Roman" w:hAnsiTheme="minorHAnsi"/>
          <w:b/>
          <w:bCs/>
          <w:sz w:val="24"/>
          <w:szCs w:val="24"/>
          <w:lang w:val="en-US" w:eastAsia="el-GR"/>
        </w:rPr>
        <w:t>, Julie PhD</w:t>
      </w:r>
      <w:r w:rsidRPr="00A068FF">
        <w:rPr>
          <w:rFonts w:asciiTheme="minorHAnsi" w:eastAsia="Times New Roman" w:hAnsiTheme="minorHAnsi"/>
          <w:sz w:val="24"/>
          <w:szCs w:val="24"/>
          <w:lang w:val="en-US" w:eastAsia="el-GR"/>
        </w:rPr>
        <w:t xml:space="preserve">, Assistant Professor, State University of New York at New </w:t>
      </w:r>
      <w:proofErr w:type="spellStart"/>
      <w:r w:rsidRPr="00A068FF">
        <w:rPr>
          <w:rFonts w:asciiTheme="minorHAnsi" w:eastAsia="Times New Roman" w:hAnsiTheme="minorHAnsi"/>
          <w:sz w:val="24"/>
          <w:szCs w:val="24"/>
          <w:lang w:val="en-US" w:eastAsia="el-GR"/>
        </w:rPr>
        <w:t>Paltz</w:t>
      </w:r>
      <w:proofErr w:type="spellEnd"/>
    </w:p>
    <w:p w14:paraId="5E77C389"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Gowie</w:t>
      </w:r>
      <w:proofErr w:type="spellEnd"/>
      <w:r w:rsidRPr="00A068FF">
        <w:rPr>
          <w:rFonts w:asciiTheme="minorHAnsi" w:eastAsia="Times New Roman" w:hAnsiTheme="minorHAnsi"/>
          <w:b/>
          <w:bCs/>
          <w:sz w:val="24"/>
          <w:szCs w:val="24"/>
          <w:lang w:val="en-US" w:eastAsia="el-GR"/>
        </w:rPr>
        <w:t xml:space="preserve">, Cheryl </w:t>
      </w:r>
      <w:r w:rsidRPr="00A068FF">
        <w:rPr>
          <w:rFonts w:asciiTheme="minorHAnsi" w:eastAsia="Times New Roman" w:hAnsiTheme="minorHAnsi"/>
          <w:sz w:val="24"/>
          <w:szCs w:val="24"/>
          <w:lang w:val="en-US" w:eastAsia="el-GR"/>
        </w:rPr>
        <w:t>Professor of Education, Siena College</w:t>
      </w:r>
    </w:p>
    <w:p w14:paraId="339537B6"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Greene, </w:t>
      </w:r>
      <w:proofErr w:type="spellStart"/>
      <w:r w:rsidRPr="00A068FF">
        <w:rPr>
          <w:rFonts w:asciiTheme="minorHAnsi" w:eastAsia="Times New Roman" w:hAnsiTheme="minorHAnsi"/>
          <w:b/>
          <w:bCs/>
          <w:sz w:val="24"/>
          <w:szCs w:val="24"/>
          <w:lang w:val="en-US" w:eastAsia="el-GR"/>
        </w:rPr>
        <w:t>Kiersten</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 xml:space="preserve">Assistant Professor of Literacy, State University of New York at New </w:t>
      </w:r>
      <w:proofErr w:type="spellStart"/>
      <w:r w:rsidRPr="00A068FF">
        <w:rPr>
          <w:rFonts w:asciiTheme="minorHAnsi" w:eastAsia="Times New Roman" w:hAnsiTheme="minorHAnsi"/>
          <w:sz w:val="24"/>
          <w:szCs w:val="24"/>
          <w:lang w:val="en-US" w:eastAsia="el-GR"/>
        </w:rPr>
        <w:t>Paltz</w:t>
      </w:r>
      <w:proofErr w:type="spellEnd"/>
    </w:p>
    <w:p w14:paraId="7E870BE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Haimson</w:t>
      </w:r>
      <w:proofErr w:type="spellEnd"/>
      <w:r w:rsidRPr="00A068FF">
        <w:rPr>
          <w:rFonts w:asciiTheme="minorHAnsi" w:eastAsia="Times New Roman" w:hAnsiTheme="minorHAnsi"/>
          <w:b/>
          <w:bCs/>
          <w:sz w:val="24"/>
          <w:szCs w:val="24"/>
          <w:lang w:val="en-US" w:eastAsia="el-GR"/>
        </w:rPr>
        <w:t xml:space="preserve">, Leonie </w:t>
      </w:r>
      <w:r w:rsidRPr="00A068FF">
        <w:rPr>
          <w:rFonts w:asciiTheme="minorHAnsi" w:eastAsia="Times New Roman" w:hAnsiTheme="minorHAnsi"/>
          <w:sz w:val="24"/>
          <w:szCs w:val="24"/>
          <w:lang w:val="en-US" w:eastAsia="el-GR"/>
        </w:rPr>
        <w:t>Parent Advocate and Director of "Class Size Matters"</w:t>
      </w:r>
    </w:p>
    <w:p w14:paraId="1DE034A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Heinz, Manuela </w:t>
      </w:r>
      <w:r w:rsidRPr="00A068FF">
        <w:rPr>
          <w:rFonts w:asciiTheme="minorHAnsi" w:eastAsia="Times New Roman" w:hAnsiTheme="minorHAnsi"/>
          <w:sz w:val="24"/>
          <w:szCs w:val="24"/>
          <w:lang w:val="en-US" w:eastAsia="el-GR"/>
        </w:rPr>
        <w:t>Director of Teaching Practice, School of Education, National University of Ireland Galway</w:t>
      </w:r>
    </w:p>
    <w:p w14:paraId="3D51744A"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Hughes, Michelle </w:t>
      </w:r>
      <w:r w:rsidRPr="00A068FF">
        <w:rPr>
          <w:rFonts w:asciiTheme="minorHAnsi" w:eastAsia="Times New Roman" w:hAnsiTheme="minorHAnsi"/>
          <w:sz w:val="24"/>
          <w:szCs w:val="24"/>
          <w:lang w:val="en-US" w:eastAsia="el-GR"/>
        </w:rPr>
        <w:t>Principal, High Meadows Independent School</w:t>
      </w:r>
    </w:p>
    <w:p w14:paraId="78E7117F"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Jury, Mark </w:t>
      </w:r>
      <w:r w:rsidRPr="00A068FF">
        <w:rPr>
          <w:rFonts w:asciiTheme="minorHAnsi" w:eastAsia="Times New Roman" w:hAnsiTheme="minorHAnsi"/>
          <w:sz w:val="24"/>
          <w:szCs w:val="24"/>
          <w:lang w:val="en-US" w:eastAsia="el-GR"/>
        </w:rPr>
        <w:t>Chair, Education Department, Siena College</w:t>
      </w:r>
    </w:p>
    <w:p w14:paraId="53973470"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Kahn, Hudson Valley </w:t>
      </w:r>
      <w:r w:rsidRPr="00A068FF">
        <w:rPr>
          <w:rFonts w:asciiTheme="minorHAnsi" w:eastAsia="Times New Roman" w:hAnsiTheme="minorHAnsi"/>
          <w:sz w:val="24"/>
          <w:szCs w:val="24"/>
          <w:lang w:val="en-US" w:eastAsia="el-GR"/>
        </w:rPr>
        <w:t>Against Common Core</w:t>
      </w:r>
    </w:p>
    <w:p w14:paraId="6AC39DE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Kayden</w:t>
      </w:r>
      <w:proofErr w:type="spellEnd"/>
      <w:r w:rsidRPr="00A068FF">
        <w:rPr>
          <w:rFonts w:asciiTheme="minorHAnsi" w:eastAsia="Times New Roman" w:hAnsiTheme="minorHAnsi"/>
          <w:b/>
          <w:bCs/>
          <w:sz w:val="24"/>
          <w:szCs w:val="24"/>
          <w:lang w:val="en-US" w:eastAsia="el-GR"/>
        </w:rPr>
        <w:t xml:space="preserve">, Michelle </w:t>
      </w:r>
      <w:r w:rsidRPr="00A068FF">
        <w:rPr>
          <w:rFonts w:asciiTheme="minorHAnsi" w:eastAsia="Times New Roman" w:hAnsiTheme="minorHAnsi"/>
          <w:sz w:val="24"/>
          <w:szCs w:val="24"/>
          <w:lang w:val="en-US" w:eastAsia="el-GR"/>
        </w:rPr>
        <w:t>Linden Avenue Middle School Red Hook, New York</w:t>
      </w:r>
    </w:p>
    <w:p w14:paraId="6D8D925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Kempf</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Arlo</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Program Coordinator of School and Society, OISE, University of Toronto</w:t>
      </w:r>
    </w:p>
    <w:p w14:paraId="6B34E5C1"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Kilfoyle</w:t>
      </w:r>
      <w:proofErr w:type="spellEnd"/>
      <w:r w:rsidRPr="00A068FF">
        <w:rPr>
          <w:rFonts w:asciiTheme="minorHAnsi" w:eastAsia="Times New Roman" w:hAnsiTheme="minorHAnsi"/>
          <w:b/>
          <w:bCs/>
          <w:sz w:val="24"/>
          <w:szCs w:val="24"/>
          <w:lang w:val="en-US" w:eastAsia="el-GR"/>
        </w:rPr>
        <w:t xml:space="preserve">, Marla </w:t>
      </w:r>
      <w:r w:rsidRPr="00A068FF">
        <w:rPr>
          <w:rFonts w:asciiTheme="minorHAnsi" w:eastAsia="Times New Roman" w:hAnsiTheme="minorHAnsi"/>
          <w:sz w:val="24"/>
          <w:szCs w:val="24"/>
          <w:lang w:val="en-US" w:eastAsia="el-GR"/>
        </w:rPr>
        <w:t>NBCT, General Manager of BATs</w:t>
      </w:r>
    </w:p>
    <w:p w14:paraId="675F139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Labaree</w:t>
      </w:r>
      <w:proofErr w:type="spellEnd"/>
      <w:r w:rsidRPr="00A068FF">
        <w:rPr>
          <w:rFonts w:asciiTheme="minorHAnsi" w:eastAsia="Times New Roman" w:hAnsiTheme="minorHAnsi"/>
          <w:b/>
          <w:bCs/>
          <w:sz w:val="24"/>
          <w:szCs w:val="24"/>
          <w:lang w:val="en-US" w:eastAsia="el-GR"/>
        </w:rPr>
        <w:t xml:space="preserve">, David </w:t>
      </w:r>
      <w:r w:rsidRPr="00A068FF">
        <w:rPr>
          <w:rFonts w:asciiTheme="minorHAnsi" w:eastAsia="Times New Roman" w:hAnsiTheme="minorHAnsi"/>
          <w:sz w:val="24"/>
          <w:szCs w:val="24"/>
          <w:lang w:val="en-US" w:eastAsia="el-GR"/>
        </w:rPr>
        <w:t>Professor of Education, Stanford University</w:t>
      </w:r>
    </w:p>
    <w:p w14:paraId="457ECEF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Leonardatos</w:t>
      </w:r>
      <w:proofErr w:type="spellEnd"/>
      <w:r w:rsidRPr="00A068FF">
        <w:rPr>
          <w:rFonts w:asciiTheme="minorHAnsi" w:eastAsia="Times New Roman" w:hAnsiTheme="minorHAnsi"/>
          <w:b/>
          <w:bCs/>
          <w:sz w:val="24"/>
          <w:szCs w:val="24"/>
          <w:lang w:val="en-US" w:eastAsia="el-GR"/>
        </w:rPr>
        <w:t xml:space="preserve">, Harry </w:t>
      </w:r>
      <w:r w:rsidRPr="00A068FF">
        <w:rPr>
          <w:rFonts w:asciiTheme="minorHAnsi" w:eastAsia="Times New Roman" w:hAnsiTheme="minorHAnsi"/>
          <w:sz w:val="24"/>
          <w:szCs w:val="24"/>
          <w:lang w:val="en-US" w:eastAsia="el-GR"/>
        </w:rPr>
        <w:t xml:space="preserve">Principal, high school, </w:t>
      </w:r>
      <w:proofErr w:type="spellStart"/>
      <w:r w:rsidRPr="00A068FF">
        <w:rPr>
          <w:rFonts w:asciiTheme="minorHAnsi" w:eastAsia="Times New Roman" w:hAnsiTheme="minorHAnsi"/>
          <w:sz w:val="24"/>
          <w:szCs w:val="24"/>
          <w:lang w:val="en-US" w:eastAsia="el-GR"/>
        </w:rPr>
        <w:t>Clarkstown</w:t>
      </w:r>
      <w:proofErr w:type="spellEnd"/>
      <w:r w:rsidRPr="00A068FF">
        <w:rPr>
          <w:rFonts w:asciiTheme="minorHAnsi" w:eastAsia="Times New Roman" w:hAnsiTheme="minorHAnsi"/>
          <w:sz w:val="24"/>
          <w:szCs w:val="24"/>
          <w:lang w:val="en-US" w:eastAsia="el-GR"/>
        </w:rPr>
        <w:t>, New York</w:t>
      </w:r>
    </w:p>
    <w:p w14:paraId="2CD7788F"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MacBeath</w:t>
      </w:r>
      <w:proofErr w:type="spellEnd"/>
      <w:r w:rsidRPr="00A068FF">
        <w:rPr>
          <w:rFonts w:asciiTheme="minorHAnsi" w:eastAsia="Times New Roman" w:hAnsiTheme="minorHAnsi"/>
          <w:b/>
          <w:bCs/>
          <w:sz w:val="24"/>
          <w:szCs w:val="24"/>
          <w:lang w:val="en-US" w:eastAsia="el-GR"/>
        </w:rPr>
        <w:t xml:space="preserve">, John </w:t>
      </w:r>
      <w:r w:rsidRPr="00A068FF">
        <w:rPr>
          <w:rFonts w:asciiTheme="minorHAnsi" w:eastAsia="Times New Roman" w:hAnsiTheme="minorHAnsi"/>
          <w:sz w:val="24"/>
          <w:szCs w:val="24"/>
          <w:lang w:val="en-US" w:eastAsia="el-GR"/>
        </w:rPr>
        <w:t>Professor Emeritus, Director of Leadership for Learning, University of Cambridge</w:t>
      </w:r>
    </w:p>
    <w:p w14:paraId="6138C5B6"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McLaren, Peter </w:t>
      </w:r>
      <w:r w:rsidRPr="00A068FF">
        <w:rPr>
          <w:rFonts w:asciiTheme="minorHAnsi" w:eastAsia="Times New Roman" w:hAnsiTheme="minorHAnsi"/>
          <w:sz w:val="24"/>
          <w:szCs w:val="24"/>
          <w:lang w:val="en-US" w:eastAsia="el-GR"/>
        </w:rPr>
        <w:t>Distinguished Professor, Chapman University</w:t>
      </w:r>
    </w:p>
    <w:p w14:paraId="5A05C70F"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McNair, Jessica </w:t>
      </w:r>
      <w:r w:rsidRPr="00A068FF">
        <w:rPr>
          <w:rFonts w:asciiTheme="minorHAnsi" w:eastAsia="Times New Roman" w:hAnsiTheme="minorHAnsi"/>
          <w:sz w:val="24"/>
          <w:szCs w:val="24"/>
          <w:lang w:val="en-US" w:eastAsia="el-GR"/>
        </w:rPr>
        <w:t>Co-founder Opt-Out CNY, parent member NYS Allies for Public Education</w:t>
      </w:r>
    </w:p>
    <w:p w14:paraId="2AB2728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Meyer, Heinz-Dieter </w:t>
      </w:r>
      <w:r w:rsidRPr="00A068FF">
        <w:rPr>
          <w:rFonts w:asciiTheme="minorHAnsi" w:eastAsia="Times New Roman" w:hAnsiTheme="minorHAnsi"/>
          <w:sz w:val="24"/>
          <w:szCs w:val="24"/>
          <w:lang w:val="en-US" w:eastAsia="el-GR"/>
        </w:rPr>
        <w:t>Associate Professor, Education Governance &amp; Policy, State University of New York (Albany)</w:t>
      </w:r>
    </w:p>
    <w:p w14:paraId="1AE063F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lastRenderedPageBreak/>
        <w:t xml:space="preserve">Meyer, Tom </w:t>
      </w:r>
      <w:r w:rsidRPr="00A068FF">
        <w:rPr>
          <w:rFonts w:asciiTheme="minorHAnsi" w:eastAsia="Times New Roman" w:hAnsiTheme="minorHAnsi"/>
          <w:sz w:val="24"/>
          <w:szCs w:val="24"/>
          <w:lang w:val="en-US" w:eastAsia="el-GR"/>
        </w:rPr>
        <w:t xml:space="preserve">Associate Professor of Secondary Education, State University of New York at New </w:t>
      </w:r>
      <w:proofErr w:type="spellStart"/>
      <w:r w:rsidRPr="00A068FF">
        <w:rPr>
          <w:rFonts w:asciiTheme="minorHAnsi" w:eastAsia="Times New Roman" w:hAnsiTheme="minorHAnsi"/>
          <w:sz w:val="24"/>
          <w:szCs w:val="24"/>
          <w:lang w:val="en-US" w:eastAsia="el-GR"/>
        </w:rPr>
        <w:t>Paltz</w:t>
      </w:r>
      <w:proofErr w:type="spellEnd"/>
    </w:p>
    <w:p w14:paraId="2D68843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Millham</w:t>
      </w:r>
      <w:proofErr w:type="spellEnd"/>
      <w:r w:rsidRPr="00A068FF">
        <w:rPr>
          <w:rFonts w:asciiTheme="minorHAnsi" w:eastAsia="Times New Roman" w:hAnsiTheme="minorHAnsi"/>
          <w:b/>
          <w:bCs/>
          <w:sz w:val="24"/>
          <w:szCs w:val="24"/>
          <w:lang w:val="en-US" w:eastAsia="el-GR"/>
        </w:rPr>
        <w:t xml:space="preserve">, Rosemary PhD </w:t>
      </w:r>
      <w:r w:rsidRPr="00A068FF">
        <w:rPr>
          <w:rFonts w:asciiTheme="minorHAnsi" w:eastAsia="Times New Roman" w:hAnsiTheme="minorHAnsi"/>
          <w:sz w:val="24"/>
          <w:szCs w:val="24"/>
          <w:lang w:val="en-US" w:eastAsia="el-GR"/>
        </w:rPr>
        <w:t xml:space="preserve">Science Coordinator, Master Teacher Campus Director, SUNY New </w:t>
      </w:r>
      <w:proofErr w:type="spellStart"/>
      <w:r w:rsidRPr="00A068FF">
        <w:rPr>
          <w:rFonts w:asciiTheme="minorHAnsi" w:eastAsia="Times New Roman" w:hAnsiTheme="minorHAnsi"/>
          <w:sz w:val="24"/>
          <w:szCs w:val="24"/>
          <w:lang w:val="en-US" w:eastAsia="el-GR"/>
        </w:rPr>
        <w:t>Paltz</w:t>
      </w:r>
      <w:proofErr w:type="spellEnd"/>
    </w:p>
    <w:p w14:paraId="1DA4879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Millham</w:t>
      </w:r>
      <w:proofErr w:type="spellEnd"/>
      <w:r w:rsidRPr="00A068FF">
        <w:rPr>
          <w:rFonts w:asciiTheme="minorHAnsi" w:eastAsia="Times New Roman" w:hAnsiTheme="minorHAnsi"/>
          <w:b/>
          <w:bCs/>
          <w:sz w:val="24"/>
          <w:szCs w:val="24"/>
          <w:lang w:val="en-US" w:eastAsia="el-GR"/>
        </w:rPr>
        <w:t xml:space="preserve">, Rosemary </w:t>
      </w:r>
      <w:r w:rsidRPr="00A068FF">
        <w:rPr>
          <w:rFonts w:asciiTheme="minorHAnsi" w:eastAsia="Times New Roman" w:hAnsiTheme="minorHAnsi"/>
          <w:sz w:val="24"/>
          <w:szCs w:val="24"/>
          <w:lang w:val="en-US" w:eastAsia="el-GR"/>
        </w:rPr>
        <w:t xml:space="preserve">Science Coordinator/Assistant Professor, Master Teacher Campus Director, State University of New York, New </w:t>
      </w:r>
      <w:proofErr w:type="spellStart"/>
      <w:r w:rsidRPr="00A068FF">
        <w:rPr>
          <w:rFonts w:asciiTheme="minorHAnsi" w:eastAsia="Times New Roman" w:hAnsiTheme="minorHAnsi"/>
          <w:sz w:val="24"/>
          <w:szCs w:val="24"/>
          <w:lang w:val="en-US" w:eastAsia="el-GR"/>
        </w:rPr>
        <w:t>Paltz</w:t>
      </w:r>
      <w:proofErr w:type="spellEnd"/>
    </w:p>
    <w:p w14:paraId="4BF1CD38"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Oliveira </w:t>
      </w:r>
      <w:proofErr w:type="spellStart"/>
      <w:r w:rsidRPr="00A068FF">
        <w:rPr>
          <w:rFonts w:asciiTheme="minorHAnsi" w:eastAsia="Times New Roman" w:hAnsiTheme="minorHAnsi"/>
          <w:b/>
          <w:bCs/>
          <w:sz w:val="24"/>
          <w:szCs w:val="24"/>
          <w:lang w:val="en-US" w:eastAsia="el-GR"/>
        </w:rPr>
        <w:t>Andreotti</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Vanessa Canada Research Chair in Race, Inequality, and Global Change, University of British Columbia</w:t>
      </w:r>
    </w:p>
    <w:p w14:paraId="165ACDB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Sperry, Carol </w:t>
      </w:r>
      <w:r w:rsidRPr="00A068FF">
        <w:rPr>
          <w:rFonts w:asciiTheme="minorHAnsi" w:eastAsia="Times New Roman" w:hAnsiTheme="minorHAnsi"/>
          <w:sz w:val="24"/>
          <w:szCs w:val="24"/>
          <w:lang w:val="en-US" w:eastAsia="el-GR"/>
        </w:rPr>
        <w:t>Emerita, Millersville University, Pennsylvania</w:t>
      </w:r>
    </w:p>
    <w:p w14:paraId="349390D2"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Mitchell, Ken </w:t>
      </w:r>
      <w:r w:rsidRPr="00A068FF">
        <w:rPr>
          <w:rFonts w:asciiTheme="minorHAnsi" w:eastAsia="Times New Roman" w:hAnsiTheme="minorHAnsi"/>
          <w:sz w:val="24"/>
          <w:szCs w:val="24"/>
          <w:lang w:val="en-US" w:eastAsia="el-GR"/>
        </w:rPr>
        <w:t>Lower Hudson Valley Superintendents Council</w:t>
      </w:r>
    </w:p>
    <w:p w14:paraId="1C2794DE"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Mucher</w:t>
      </w:r>
      <w:proofErr w:type="spellEnd"/>
      <w:r w:rsidRPr="00A068FF">
        <w:rPr>
          <w:rFonts w:asciiTheme="minorHAnsi" w:eastAsia="Times New Roman" w:hAnsiTheme="minorHAnsi"/>
          <w:b/>
          <w:bCs/>
          <w:sz w:val="24"/>
          <w:szCs w:val="24"/>
          <w:lang w:val="en-US" w:eastAsia="el-GR"/>
        </w:rPr>
        <w:t xml:space="preserve">, Stephen </w:t>
      </w:r>
      <w:r w:rsidRPr="00A068FF">
        <w:rPr>
          <w:rFonts w:asciiTheme="minorHAnsi" w:eastAsia="Times New Roman" w:hAnsiTheme="minorHAnsi"/>
          <w:sz w:val="24"/>
          <w:szCs w:val="24"/>
          <w:lang w:val="en-US" w:eastAsia="el-GR"/>
        </w:rPr>
        <w:t>Director, Bard Master of Arts in Teaching Program, Los Angeles</w:t>
      </w:r>
    </w:p>
    <w:p w14:paraId="3586D48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Tuck, Eve </w:t>
      </w:r>
      <w:r w:rsidRPr="00A068FF">
        <w:rPr>
          <w:rFonts w:asciiTheme="minorHAnsi" w:eastAsia="Times New Roman" w:hAnsiTheme="minorHAnsi"/>
          <w:sz w:val="24"/>
          <w:szCs w:val="24"/>
          <w:lang w:val="en-US" w:eastAsia="el-GR"/>
        </w:rPr>
        <w:t xml:space="preserve">Assistant Professor, Coordinator of Native American Studies, State University of New York at New </w:t>
      </w:r>
      <w:proofErr w:type="spellStart"/>
      <w:r w:rsidRPr="00A068FF">
        <w:rPr>
          <w:rFonts w:asciiTheme="minorHAnsi" w:eastAsia="Times New Roman" w:hAnsiTheme="minorHAnsi"/>
          <w:sz w:val="24"/>
          <w:szCs w:val="24"/>
          <w:lang w:val="en-US" w:eastAsia="el-GR"/>
        </w:rPr>
        <w:t>Paltz</w:t>
      </w:r>
      <w:proofErr w:type="spellEnd"/>
    </w:p>
    <w:p w14:paraId="1094FF24"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Naison</w:t>
      </w:r>
      <w:proofErr w:type="spellEnd"/>
      <w:r w:rsidRPr="00A068FF">
        <w:rPr>
          <w:rFonts w:asciiTheme="minorHAnsi" w:eastAsia="Times New Roman" w:hAnsiTheme="minorHAnsi"/>
          <w:b/>
          <w:bCs/>
          <w:sz w:val="24"/>
          <w:szCs w:val="24"/>
          <w:lang w:val="en-US" w:eastAsia="el-GR"/>
        </w:rPr>
        <w:t xml:space="preserve">, Mark </w:t>
      </w:r>
      <w:r w:rsidRPr="00A068FF">
        <w:rPr>
          <w:rFonts w:asciiTheme="minorHAnsi" w:eastAsia="Times New Roman" w:hAnsiTheme="minorHAnsi"/>
          <w:sz w:val="24"/>
          <w:szCs w:val="24"/>
          <w:lang w:val="en-US" w:eastAsia="el-GR"/>
        </w:rPr>
        <w:t>Professor of African American Studies and History, Fordham University; Co-Founder, Badass Teachers Association</w:t>
      </w:r>
    </w:p>
    <w:p w14:paraId="3F0CBA5B"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Nielsen, Kris </w:t>
      </w:r>
      <w:r w:rsidRPr="00A068FF">
        <w:rPr>
          <w:rFonts w:asciiTheme="minorHAnsi" w:eastAsia="Times New Roman" w:hAnsiTheme="minorHAnsi"/>
          <w:sz w:val="24"/>
          <w:szCs w:val="24"/>
          <w:lang w:val="en-US" w:eastAsia="el-GR"/>
        </w:rPr>
        <w:t>Author, Children of the Core</w:t>
      </w:r>
    </w:p>
    <w:p w14:paraId="66560A53"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Noddings</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Nel</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Professor (emerita) Philosophy of Education, Stanford University</w:t>
      </w:r>
    </w:p>
    <w:p w14:paraId="0DD7071E"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Noguera</w:t>
      </w:r>
      <w:proofErr w:type="spellEnd"/>
      <w:r w:rsidRPr="00A068FF">
        <w:rPr>
          <w:rFonts w:asciiTheme="minorHAnsi" w:eastAsia="Times New Roman" w:hAnsiTheme="minorHAnsi"/>
          <w:b/>
          <w:bCs/>
          <w:sz w:val="24"/>
          <w:szCs w:val="24"/>
          <w:lang w:val="en-US" w:eastAsia="el-GR"/>
        </w:rPr>
        <w:t xml:space="preserve">, Pedro </w:t>
      </w:r>
      <w:r w:rsidRPr="00A068FF">
        <w:rPr>
          <w:rFonts w:asciiTheme="minorHAnsi" w:eastAsia="Times New Roman" w:hAnsiTheme="minorHAnsi"/>
          <w:sz w:val="24"/>
          <w:szCs w:val="24"/>
          <w:lang w:val="en-US" w:eastAsia="el-GR"/>
        </w:rPr>
        <w:t>Peter L. Agnew Professor of Education, New York University</w:t>
      </w:r>
    </w:p>
    <w:p w14:paraId="0D38D222"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Nunez, Isabel </w:t>
      </w:r>
      <w:r w:rsidRPr="00A068FF">
        <w:rPr>
          <w:rFonts w:asciiTheme="minorHAnsi" w:eastAsia="Times New Roman" w:hAnsiTheme="minorHAnsi"/>
          <w:sz w:val="24"/>
          <w:szCs w:val="24"/>
          <w:lang w:val="en-US" w:eastAsia="el-GR"/>
        </w:rPr>
        <w:t>Associate Professor, Concordia University, Chicago</w:t>
      </w:r>
    </w:p>
    <w:p w14:paraId="57E219B9"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Pallas, Aaron </w:t>
      </w:r>
      <w:r w:rsidRPr="00A068FF">
        <w:rPr>
          <w:rFonts w:asciiTheme="minorHAnsi" w:eastAsia="Times New Roman" w:hAnsiTheme="minorHAnsi"/>
          <w:sz w:val="24"/>
          <w:szCs w:val="24"/>
          <w:lang w:val="en-US" w:eastAsia="el-GR"/>
        </w:rPr>
        <w:t>Arthur I Gates Professor of Sociology and Education, Columbia University</w:t>
      </w:r>
    </w:p>
    <w:p w14:paraId="1801B0F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Peters, Michael </w:t>
      </w:r>
      <w:r w:rsidRPr="00A068FF">
        <w:rPr>
          <w:rFonts w:asciiTheme="minorHAnsi" w:eastAsia="Times New Roman" w:hAnsiTheme="minorHAnsi"/>
          <w:sz w:val="24"/>
          <w:szCs w:val="24"/>
          <w:lang w:val="en-US" w:eastAsia="el-GR"/>
        </w:rPr>
        <w:t>Professor, University of Waikato, Honorary Fellow, Royal Society New Zealand</w:t>
      </w:r>
    </w:p>
    <w:p w14:paraId="13EEB6A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Pugh, Nigel </w:t>
      </w:r>
      <w:r w:rsidRPr="00A068FF">
        <w:rPr>
          <w:rFonts w:asciiTheme="minorHAnsi" w:eastAsia="Times New Roman" w:hAnsiTheme="minorHAnsi"/>
          <w:sz w:val="24"/>
          <w:szCs w:val="24"/>
          <w:lang w:val="en-US" w:eastAsia="el-GR"/>
        </w:rPr>
        <w:t>Principal, Richard R Green High School of Teaching, New York City</w:t>
      </w:r>
    </w:p>
    <w:p w14:paraId="47E19349"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Ravitch</w:t>
      </w:r>
      <w:proofErr w:type="spellEnd"/>
      <w:r w:rsidRPr="00A068FF">
        <w:rPr>
          <w:rFonts w:asciiTheme="minorHAnsi" w:eastAsia="Times New Roman" w:hAnsiTheme="minorHAnsi"/>
          <w:b/>
          <w:bCs/>
          <w:sz w:val="24"/>
          <w:szCs w:val="24"/>
          <w:lang w:val="en-US" w:eastAsia="el-GR"/>
        </w:rPr>
        <w:t xml:space="preserve">, Diane </w:t>
      </w:r>
      <w:r w:rsidRPr="00A068FF">
        <w:rPr>
          <w:rFonts w:asciiTheme="minorHAnsi" w:eastAsia="Times New Roman" w:hAnsiTheme="minorHAnsi"/>
          <w:sz w:val="24"/>
          <w:szCs w:val="24"/>
          <w:lang w:val="en-US" w:eastAsia="el-GR"/>
        </w:rPr>
        <w:t>Research Professor, New York University</w:t>
      </w:r>
    </w:p>
    <w:p w14:paraId="33DC2BF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Rivera-Wilson </w:t>
      </w:r>
      <w:r w:rsidRPr="00A068FF">
        <w:rPr>
          <w:rFonts w:asciiTheme="minorHAnsi" w:eastAsia="Times New Roman" w:hAnsiTheme="minorHAnsi"/>
          <w:sz w:val="24"/>
          <w:szCs w:val="24"/>
          <w:lang w:val="en-US" w:eastAsia="el-GR"/>
        </w:rPr>
        <w:t>Jerusalem Senior Faculty Associate and Director of Clinical Training and Field Experiences, University at Albany</w:t>
      </w:r>
    </w:p>
    <w:p w14:paraId="208F7168"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Roberts, Peter </w:t>
      </w:r>
      <w:r w:rsidRPr="00A068FF">
        <w:rPr>
          <w:rFonts w:asciiTheme="minorHAnsi" w:eastAsia="Times New Roman" w:hAnsiTheme="minorHAnsi"/>
          <w:sz w:val="24"/>
          <w:szCs w:val="24"/>
          <w:lang w:val="en-US" w:eastAsia="el-GR"/>
        </w:rPr>
        <w:t>Professor, School of Educational Studies and Leadership, University of Canterbury, New Zealand</w:t>
      </w:r>
    </w:p>
    <w:p w14:paraId="39FE71FB"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Rougle</w:t>
      </w:r>
      <w:proofErr w:type="spellEnd"/>
      <w:r w:rsidRPr="00A068FF">
        <w:rPr>
          <w:rFonts w:asciiTheme="minorHAnsi" w:eastAsia="Times New Roman" w:hAnsiTheme="minorHAnsi"/>
          <w:b/>
          <w:bCs/>
          <w:sz w:val="24"/>
          <w:szCs w:val="24"/>
          <w:lang w:val="en-US" w:eastAsia="el-GR"/>
        </w:rPr>
        <w:t xml:space="preserve">, </w:t>
      </w:r>
      <w:proofErr w:type="spellStart"/>
      <w:r w:rsidRPr="00A068FF">
        <w:rPr>
          <w:rFonts w:asciiTheme="minorHAnsi" w:eastAsia="Times New Roman" w:hAnsiTheme="minorHAnsi"/>
          <w:b/>
          <w:bCs/>
          <w:sz w:val="24"/>
          <w:szCs w:val="24"/>
          <w:lang w:val="en-US" w:eastAsia="el-GR"/>
        </w:rPr>
        <w:t>Eija</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Instructor, State University of New York, Albany</w:t>
      </w:r>
    </w:p>
    <w:p w14:paraId="716783C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lastRenderedPageBreak/>
        <w:t>Rudley</w:t>
      </w:r>
      <w:proofErr w:type="spellEnd"/>
      <w:r w:rsidRPr="00A068FF">
        <w:rPr>
          <w:rFonts w:asciiTheme="minorHAnsi" w:eastAsia="Times New Roman" w:hAnsiTheme="minorHAnsi"/>
          <w:b/>
          <w:bCs/>
          <w:sz w:val="24"/>
          <w:szCs w:val="24"/>
          <w:lang w:val="en-US" w:eastAsia="el-GR"/>
        </w:rPr>
        <w:t xml:space="preserve">, Lisa </w:t>
      </w:r>
      <w:r w:rsidRPr="00A068FF">
        <w:rPr>
          <w:rFonts w:asciiTheme="minorHAnsi" w:eastAsia="Times New Roman" w:hAnsiTheme="minorHAnsi"/>
          <w:sz w:val="24"/>
          <w:szCs w:val="24"/>
          <w:lang w:val="en-US" w:eastAsia="el-GR"/>
        </w:rPr>
        <w:t>Director: Education Policy-Autism Action Network</w:t>
      </w:r>
    </w:p>
    <w:p w14:paraId="2B380C3E"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Saltzman, Janet </w:t>
      </w:r>
      <w:r w:rsidRPr="00A068FF">
        <w:rPr>
          <w:rFonts w:asciiTheme="minorHAnsi" w:eastAsia="Times New Roman" w:hAnsiTheme="minorHAnsi"/>
          <w:sz w:val="24"/>
          <w:szCs w:val="24"/>
          <w:lang w:val="en-US" w:eastAsia="el-GR"/>
        </w:rPr>
        <w:t>Science Chair, Physics Teacher, Red Hook High School</w:t>
      </w:r>
    </w:p>
    <w:p w14:paraId="203A65FD"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Schniedewind</w:t>
      </w:r>
      <w:proofErr w:type="spellEnd"/>
      <w:r w:rsidRPr="00A068FF">
        <w:rPr>
          <w:rFonts w:asciiTheme="minorHAnsi" w:eastAsia="Times New Roman" w:hAnsiTheme="minorHAnsi"/>
          <w:b/>
          <w:bCs/>
          <w:sz w:val="24"/>
          <w:szCs w:val="24"/>
          <w:lang w:val="en-US" w:eastAsia="el-GR"/>
        </w:rPr>
        <w:t xml:space="preserve">, Nancy </w:t>
      </w:r>
      <w:r w:rsidRPr="00A068FF">
        <w:rPr>
          <w:rFonts w:asciiTheme="minorHAnsi" w:eastAsia="Times New Roman" w:hAnsiTheme="minorHAnsi"/>
          <w:sz w:val="24"/>
          <w:szCs w:val="24"/>
          <w:lang w:val="en-US" w:eastAsia="el-GR"/>
        </w:rPr>
        <w:t xml:space="preserve">Professor of Education, State University of New York, New </w:t>
      </w:r>
      <w:proofErr w:type="spellStart"/>
      <w:r w:rsidRPr="00A068FF">
        <w:rPr>
          <w:rFonts w:asciiTheme="minorHAnsi" w:eastAsia="Times New Roman" w:hAnsiTheme="minorHAnsi"/>
          <w:sz w:val="24"/>
          <w:szCs w:val="24"/>
          <w:lang w:val="en-US" w:eastAsia="el-GR"/>
        </w:rPr>
        <w:t>Paltz</w:t>
      </w:r>
      <w:proofErr w:type="spellEnd"/>
    </w:p>
    <w:p w14:paraId="7B676EFA"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Silverberg, Ruth </w:t>
      </w:r>
      <w:r w:rsidRPr="00A068FF">
        <w:rPr>
          <w:rFonts w:asciiTheme="minorHAnsi" w:eastAsia="Times New Roman" w:hAnsiTheme="minorHAnsi"/>
          <w:sz w:val="24"/>
          <w:szCs w:val="24"/>
          <w:lang w:val="en-US" w:eastAsia="el-GR"/>
        </w:rPr>
        <w:t>Associate Professor, College of Staten Island, City University of New York</w:t>
      </w:r>
    </w:p>
    <w:p w14:paraId="4A196561"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Sperry, Carol </w:t>
      </w:r>
      <w:r w:rsidRPr="00A068FF">
        <w:rPr>
          <w:rFonts w:asciiTheme="minorHAnsi" w:eastAsia="Times New Roman" w:hAnsiTheme="minorHAnsi"/>
          <w:sz w:val="24"/>
          <w:szCs w:val="24"/>
          <w:lang w:val="en-US" w:eastAsia="el-GR"/>
        </w:rPr>
        <w:t>Professor of Education, Emerita, Millersville University</w:t>
      </w:r>
    </w:p>
    <w:p w14:paraId="4B531E1E"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St. John, Edward </w:t>
      </w:r>
      <w:proofErr w:type="spellStart"/>
      <w:r w:rsidRPr="00A068FF">
        <w:rPr>
          <w:rFonts w:asciiTheme="minorHAnsi" w:eastAsia="Times New Roman" w:hAnsiTheme="minorHAnsi"/>
          <w:sz w:val="24"/>
          <w:szCs w:val="24"/>
          <w:lang w:val="en-US" w:eastAsia="el-GR"/>
        </w:rPr>
        <w:t>Algo</w:t>
      </w:r>
      <w:proofErr w:type="spellEnd"/>
      <w:r w:rsidRPr="00A068FF">
        <w:rPr>
          <w:rFonts w:asciiTheme="minorHAnsi" w:eastAsia="Times New Roman" w:hAnsiTheme="minorHAnsi"/>
          <w:sz w:val="24"/>
          <w:szCs w:val="24"/>
          <w:lang w:val="en-US" w:eastAsia="el-GR"/>
        </w:rPr>
        <w:t xml:space="preserve"> D. Henderson Collegiate Professor, University of Michigan</w:t>
      </w:r>
    </w:p>
    <w:p w14:paraId="4EB7439B"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Suzuki, </w:t>
      </w:r>
      <w:proofErr w:type="spellStart"/>
      <w:r w:rsidRPr="00A068FF">
        <w:rPr>
          <w:rFonts w:asciiTheme="minorHAnsi" w:eastAsia="Times New Roman" w:hAnsiTheme="minorHAnsi"/>
          <w:b/>
          <w:bCs/>
          <w:sz w:val="24"/>
          <w:szCs w:val="24"/>
          <w:lang w:val="en-US" w:eastAsia="el-GR"/>
        </w:rPr>
        <w:t>Daiyu</w:t>
      </w:r>
      <w:proofErr w:type="spellEnd"/>
      <w:r w:rsidRPr="00A068FF">
        <w:rPr>
          <w:rFonts w:asciiTheme="minorHAnsi" w:eastAsia="Times New Roman" w:hAnsiTheme="minorHAnsi"/>
          <w:b/>
          <w:bCs/>
          <w:sz w:val="24"/>
          <w:szCs w:val="24"/>
          <w:lang w:val="en-US" w:eastAsia="el-GR"/>
        </w:rPr>
        <w:t xml:space="preserve"> </w:t>
      </w:r>
      <w:r w:rsidRPr="00A068FF">
        <w:rPr>
          <w:rFonts w:asciiTheme="minorHAnsi" w:eastAsia="Times New Roman" w:hAnsiTheme="minorHAnsi"/>
          <w:sz w:val="24"/>
          <w:szCs w:val="24"/>
          <w:lang w:val="en-US" w:eastAsia="el-GR"/>
        </w:rPr>
        <w:t>Teachers College at Columbia University</w:t>
      </w:r>
    </w:p>
    <w:p w14:paraId="67A981EC"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Swaffield</w:t>
      </w:r>
      <w:proofErr w:type="spellEnd"/>
      <w:r w:rsidRPr="00A068FF">
        <w:rPr>
          <w:rFonts w:asciiTheme="minorHAnsi" w:eastAsia="Times New Roman" w:hAnsiTheme="minorHAnsi"/>
          <w:b/>
          <w:bCs/>
          <w:sz w:val="24"/>
          <w:szCs w:val="24"/>
          <w:lang w:val="en-US" w:eastAsia="el-GR"/>
        </w:rPr>
        <w:t xml:space="preserve">, Sue </w:t>
      </w:r>
      <w:r w:rsidRPr="00A068FF">
        <w:rPr>
          <w:rFonts w:asciiTheme="minorHAnsi" w:eastAsia="Times New Roman" w:hAnsiTheme="minorHAnsi"/>
          <w:sz w:val="24"/>
          <w:szCs w:val="24"/>
          <w:lang w:val="en-US" w:eastAsia="el-GR"/>
        </w:rPr>
        <w:t>Senior Lecturer, Educational Leadership and School Improvement, University of Cambridge</w:t>
      </w:r>
    </w:p>
    <w:p w14:paraId="6CEA3B29"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Tanis, Bianca </w:t>
      </w:r>
      <w:r w:rsidRPr="00A068FF">
        <w:rPr>
          <w:rFonts w:asciiTheme="minorHAnsi" w:eastAsia="Times New Roman" w:hAnsiTheme="minorHAnsi"/>
          <w:sz w:val="24"/>
          <w:szCs w:val="24"/>
          <w:lang w:val="en-US" w:eastAsia="el-GR"/>
        </w:rPr>
        <w:t xml:space="preserve">Parent Member: </w:t>
      </w:r>
      <w:proofErr w:type="spellStart"/>
      <w:r w:rsidRPr="00A068FF">
        <w:rPr>
          <w:rFonts w:asciiTheme="minorHAnsi" w:eastAsia="Times New Roman" w:hAnsiTheme="minorHAnsi"/>
          <w:sz w:val="24"/>
          <w:szCs w:val="24"/>
          <w:lang w:val="en-US" w:eastAsia="el-GR"/>
        </w:rPr>
        <w:t>ReThinking</w:t>
      </w:r>
      <w:proofErr w:type="spellEnd"/>
      <w:r w:rsidRPr="00A068FF">
        <w:rPr>
          <w:rFonts w:asciiTheme="minorHAnsi" w:eastAsia="Times New Roman" w:hAnsiTheme="minorHAnsi"/>
          <w:sz w:val="24"/>
          <w:szCs w:val="24"/>
          <w:lang w:val="en-US" w:eastAsia="el-GR"/>
        </w:rPr>
        <w:t xml:space="preserve"> Testing</w:t>
      </w:r>
    </w:p>
    <w:p w14:paraId="70EC7A78"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Thomas, Paul </w:t>
      </w:r>
      <w:r w:rsidRPr="00A068FF">
        <w:rPr>
          <w:rFonts w:asciiTheme="minorHAnsi" w:eastAsia="Times New Roman" w:hAnsiTheme="minorHAnsi"/>
          <w:sz w:val="24"/>
          <w:szCs w:val="24"/>
          <w:lang w:val="en-US" w:eastAsia="el-GR"/>
        </w:rPr>
        <w:t>Associate Professor of Education, Furman University</w:t>
      </w:r>
    </w:p>
    <w:p w14:paraId="3B23410F"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Thrupp</w:t>
      </w:r>
      <w:proofErr w:type="spellEnd"/>
      <w:r w:rsidRPr="00A068FF">
        <w:rPr>
          <w:rFonts w:asciiTheme="minorHAnsi" w:eastAsia="Times New Roman" w:hAnsiTheme="minorHAnsi"/>
          <w:b/>
          <w:bCs/>
          <w:sz w:val="24"/>
          <w:szCs w:val="24"/>
          <w:lang w:val="en-US" w:eastAsia="el-GR"/>
        </w:rPr>
        <w:t xml:space="preserve">, Martin </w:t>
      </w:r>
      <w:r w:rsidRPr="00A068FF">
        <w:rPr>
          <w:rFonts w:asciiTheme="minorHAnsi" w:eastAsia="Times New Roman" w:hAnsiTheme="minorHAnsi"/>
          <w:sz w:val="24"/>
          <w:szCs w:val="24"/>
          <w:lang w:val="en-US" w:eastAsia="el-GR"/>
        </w:rPr>
        <w:t>Professor of Education, University of Waikato, New Zealand</w:t>
      </w:r>
    </w:p>
    <w:p w14:paraId="5283B2D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Tobin, KT </w:t>
      </w:r>
      <w:r w:rsidRPr="00A068FF">
        <w:rPr>
          <w:rFonts w:asciiTheme="minorHAnsi" w:eastAsia="Times New Roman" w:hAnsiTheme="minorHAnsi"/>
          <w:sz w:val="24"/>
          <w:szCs w:val="24"/>
          <w:lang w:val="en-US" w:eastAsia="el-GR"/>
        </w:rPr>
        <w:t xml:space="preserve">Founding member, </w:t>
      </w:r>
      <w:proofErr w:type="spellStart"/>
      <w:r w:rsidRPr="00A068FF">
        <w:rPr>
          <w:rFonts w:asciiTheme="minorHAnsi" w:eastAsia="Times New Roman" w:hAnsiTheme="minorHAnsi"/>
          <w:sz w:val="24"/>
          <w:szCs w:val="24"/>
          <w:lang w:val="en-US" w:eastAsia="el-GR"/>
        </w:rPr>
        <w:t>ReThinking</w:t>
      </w:r>
      <w:proofErr w:type="spellEnd"/>
      <w:r w:rsidRPr="00A068FF">
        <w:rPr>
          <w:rFonts w:asciiTheme="minorHAnsi" w:eastAsia="Times New Roman" w:hAnsiTheme="minorHAnsi"/>
          <w:sz w:val="24"/>
          <w:szCs w:val="24"/>
          <w:lang w:val="en-US" w:eastAsia="el-GR"/>
        </w:rPr>
        <w:t xml:space="preserve"> Testing</w:t>
      </w:r>
    </w:p>
    <w:p w14:paraId="2170CC81"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Tomlinson, Sally </w:t>
      </w:r>
      <w:r w:rsidRPr="00A068FF">
        <w:rPr>
          <w:rFonts w:asciiTheme="minorHAnsi" w:eastAsia="Times New Roman" w:hAnsiTheme="minorHAnsi"/>
          <w:sz w:val="24"/>
          <w:szCs w:val="24"/>
          <w:lang w:val="en-US" w:eastAsia="el-GR"/>
        </w:rPr>
        <w:t>Emeritus Professor, Goldsmiths College, University of London; Senior Research Fellow, Department of Education, Oxford University</w:t>
      </w:r>
    </w:p>
    <w:p w14:paraId="7F624800"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Tuck, Eve </w:t>
      </w:r>
      <w:r w:rsidRPr="00A068FF">
        <w:rPr>
          <w:rFonts w:asciiTheme="minorHAnsi" w:eastAsia="Times New Roman" w:hAnsiTheme="minorHAnsi"/>
          <w:sz w:val="24"/>
          <w:szCs w:val="24"/>
          <w:lang w:val="en-US" w:eastAsia="el-GR"/>
        </w:rPr>
        <w:t xml:space="preserve">Coordinator of Native American Studies, State University of New York at New </w:t>
      </w:r>
      <w:proofErr w:type="spellStart"/>
      <w:r w:rsidRPr="00A068FF">
        <w:rPr>
          <w:rFonts w:asciiTheme="minorHAnsi" w:eastAsia="Times New Roman" w:hAnsiTheme="minorHAnsi"/>
          <w:sz w:val="24"/>
          <w:szCs w:val="24"/>
          <w:lang w:val="en-US" w:eastAsia="el-GR"/>
        </w:rPr>
        <w:t>Paltz</w:t>
      </w:r>
      <w:proofErr w:type="spellEnd"/>
    </w:p>
    <w:p w14:paraId="787131B7"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VanSlyke</w:t>
      </w:r>
      <w:proofErr w:type="spellEnd"/>
      <w:r w:rsidRPr="00A068FF">
        <w:rPr>
          <w:rFonts w:asciiTheme="minorHAnsi" w:eastAsia="Times New Roman" w:hAnsiTheme="minorHAnsi"/>
          <w:b/>
          <w:bCs/>
          <w:sz w:val="24"/>
          <w:szCs w:val="24"/>
          <w:lang w:val="en-US" w:eastAsia="el-GR"/>
        </w:rPr>
        <w:t xml:space="preserve">-Briggs </w:t>
      </w:r>
      <w:proofErr w:type="spellStart"/>
      <w:r w:rsidRPr="00A068FF">
        <w:rPr>
          <w:rFonts w:asciiTheme="minorHAnsi" w:eastAsia="Times New Roman" w:hAnsiTheme="minorHAnsi"/>
          <w:sz w:val="24"/>
          <w:szCs w:val="24"/>
          <w:lang w:val="en-US" w:eastAsia="el-GR"/>
        </w:rPr>
        <w:t>Kjersti</w:t>
      </w:r>
      <w:proofErr w:type="spellEnd"/>
      <w:r w:rsidRPr="00A068FF">
        <w:rPr>
          <w:rFonts w:asciiTheme="minorHAnsi" w:eastAsia="Times New Roman" w:hAnsiTheme="minorHAnsi"/>
          <w:sz w:val="24"/>
          <w:szCs w:val="24"/>
          <w:lang w:val="en-US" w:eastAsia="el-GR"/>
        </w:rPr>
        <w:t xml:space="preserve"> Associate Professor, State University of New York, Oneonta</w:t>
      </w:r>
    </w:p>
    <w:p w14:paraId="298D344A"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Wilson, Elaine </w:t>
      </w:r>
      <w:r w:rsidRPr="00A068FF">
        <w:rPr>
          <w:rFonts w:asciiTheme="minorHAnsi" w:eastAsia="Times New Roman" w:hAnsiTheme="minorHAnsi"/>
          <w:sz w:val="24"/>
          <w:szCs w:val="24"/>
          <w:lang w:val="en-US" w:eastAsia="el-GR"/>
        </w:rPr>
        <w:t>Faculty of Education, University of Cambridge</w:t>
      </w:r>
    </w:p>
    <w:p w14:paraId="291BC9A2"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Wrigley, Terry </w:t>
      </w:r>
      <w:r w:rsidRPr="00A068FF">
        <w:rPr>
          <w:rFonts w:asciiTheme="minorHAnsi" w:eastAsia="Times New Roman" w:hAnsiTheme="minorHAnsi"/>
          <w:sz w:val="24"/>
          <w:szCs w:val="24"/>
          <w:lang w:val="en-US" w:eastAsia="el-GR"/>
        </w:rPr>
        <w:t xml:space="preserve">Honorary senior research fellow, University of </w:t>
      </w:r>
      <w:proofErr w:type="spellStart"/>
      <w:r w:rsidRPr="00A068FF">
        <w:rPr>
          <w:rFonts w:asciiTheme="minorHAnsi" w:eastAsia="Times New Roman" w:hAnsiTheme="minorHAnsi"/>
          <w:sz w:val="24"/>
          <w:szCs w:val="24"/>
          <w:lang w:val="en-US" w:eastAsia="el-GR"/>
        </w:rPr>
        <w:t>Ballarat</w:t>
      </w:r>
      <w:proofErr w:type="spellEnd"/>
      <w:r w:rsidRPr="00A068FF">
        <w:rPr>
          <w:rFonts w:asciiTheme="minorHAnsi" w:eastAsia="Times New Roman" w:hAnsiTheme="minorHAnsi"/>
          <w:sz w:val="24"/>
          <w:szCs w:val="24"/>
          <w:lang w:val="en-US" w:eastAsia="el-GR"/>
        </w:rPr>
        <w:t>, Australia</w:t>
      </w:r>
    </w:p>
    <w:p w14:paraId="2A132205"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proofErr w:type="spellStart"/>
      <w:r w:rsidRPr="00A068FF">
        <w:rPr>
          <w:rFonts w:asciiTheme="minorHAnsi" w:eastAsia="Times New Roman" w:hAnsiTheme="minorHAnsi"/>
          <w:b/>
          <w:bCs/>
          <w:sz w:val="24"/>
          <w:szCs w:val="24"/>
          <w:lang w:val="en-US" w:eastAsia="el-GR"/>
        </w:rPr>
        <w:t>Zahedi</w:t>
      </w:r>
      <w:proofErr w:type="spellEnd"/>
      <w:r w:rsidRPr="00A068FF">
        <w:rPr>
          <w:rFonts w:asciiTheme="minorHAnsi" w:eastAsia="Times New Roman" w:hAnsiTheme="minorHAnsi"/>
          <w:b/>
          <w:bCs/>
          <w:sz w:val="24"/>
          <w:szCs w:val="24"/>
          <w:lang w:val="en-US" w:eastAsia="el-GR"/>
        </w:rPr>
        <w:t xml:space="preserve">, Katie </w:t>
      </w:r>
      <w:r w:rsidRPr="00A068FF">
        <w:rPr>
          <w:rFonts w:asciiTheme="minorHAnsi" w:eastAsia="Times New Roman" w:hAnsiTheme="minorHAnsi"/>
          <w:sz w:val="24"/>
          <w:szCs w:val="24"/>
          <w:lang w:val="en-US" w:eastAsia="el-GR"/>
        </w:rPr>
        <w:t>Principal, Linden Ave Middle School, Red Hook, New York</w:t>
      </w:r>
    </w:p>
    <w:p w14:paraId="3B0CEF4F" w14:textId="77777777" w:rsidR="00C02A75" w:rsidRPr="00A068FF" w:rsidRDefault="00C02A75" w:rsidP="00A068FF">
      <w:pPr>
        <w:spacing w:before="100" w:beforeAutospacing="1" w:after="100" w:afterAutospacing="1" w:line="240" w:lineRule="auto"/>
        <w:jc w:val="both"/>
        <w:rPr>
          <w:rFonts w:asciiTheme="minorHAnsi" w:eastAsia="Times New Roman" w:hAnsiTheme="minorHAnsi"/>
          <w:sz w:val="24"/>
          <w:szCs w:val="24"/>
          <w:lang w:val="en-US" w:eastAsia="el-GR"/>
        </w:rPr>
      </w:pPr>
      <w:r w:rsidRPr="00A068FF">
        <w:rPr>
          <w:rFonts w:asciiTheme="minorHAnsi" w:eastAsia="Times New Roman" w:hAnsiTheme="minorHAnsi"/>
          <w:b/>
          <w:bCs/>
          <w:sz w:val="24"/>
          <w:szCs w:val="24"/>
          <w:lang w:val="en-US" w:eastAsia="el-GR"/>
        </w:rPr>
        <w:t xml:space="preserve">Zhao, Yong </w:t>
      </w:r>
      <w:r w:rsidRPr="00A068FF">
        <w:rPr>
          <w:rFonts w:asciiTheme="minorHAnsi" w:eastAsia="Times New Roman" w:hAnsiTheme="minorHAnsi"/>
          <w:sz w:val="24"/>
          <w:szCs w:val="24"/>
          <w:lang w:val="en-US" w:eastAsia="el-GR"/>
        </w:rPr>
        <w:t>Professor of Education, Presidential Chair, University of Oregon</w:t>
      </w:r>
    </w:p>
    <w:p w14:paraId="7A458D33" w14:textId="77777777" w:rsidR="004523CD" w:rsidRPr="00A068FF" w:rsidRDefault="004523CD" w:rsidP="00A068FF">
      <w:pPr>
        <w:jc w:val="both"/>
        <w:rPr>
          <w:rFonts w:asciiTheme="minorHAnsi" w:hAnsiTheme="minorHAnsi"/>
          <w:sz w:val="24"/>
          <w:szCs w:val="24"/>
          <w:lang w:val="en-US"/>
        </w:rPr>
      </w:pPr>
    </w:p>
    <w:sectPr w:rsidR="004523CD" w:rsidRPr="00A068FF" w:rsidSect="00A068F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Tahoma">
    <w:panose1 w:val="020B0604030504040204"/>
    <w:charset w:val="55"/>
    <w:family w:val="auto"/>
    <w:pitch w:val="variable"/>
    <w:sig w:usb0="00000083" w:usb1="00000000" w:usb2="00000000" w:usb3="00000000" w:csb0="00000009"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55"/>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F81"/>
    <w:multiLevelType w:val="multilevel"/>
    <w:tmpl w:val="169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C2D6F"/>
    <w:multiLevelType w:val="hybridMultilevel"/>
    <w:tmpl w:val="8BDCF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550B26"/>
    <w:multiLevelType w:val="hybridMultilevel"/>
    <w:tmpl w:val="7CC869E0"/>
    <w:lvl w:ilvl="0" w:tplc="F4B4372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nsid w:val="79866DCE"/>
    <w:multiLevelType w:val="hybridMultilevel"/>
    <w:tmpl w:val="8DA6B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6530FE"/>
    <w:multiLevelType w:val="multilevel"/>
    <w:tmpl w:val="089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C02A75"/>
    <w:rsid w:val="00057304"/>
    <w:rsid w:val="000B056B"/>
    <w:rsid w:val="00155DF7"/>
    <w:rsid w:val="001A4B27"/>
    <w:rsid w:val="001E55AE"/>
    <w:rsid w:val="002161FB"/>
    <w:rsid w:val="002269D1"/>
    <w:rsid w:val="00230242"/>
    <w:rsid w:val="0025510E"/>
    <w:rsid w:val="00255859"/>
    <w:rsid w:val="00286EE0"/>
    <w:rsid w:val="00294246"/>
    <w:rsid w:val="002B2EF3"/>
    <w:rsid w:val="00330FFF"/>
    <w:rsid w:val="00346493"/>
    <w:rsid w:val="0038769B"/>
    <w:rsid w:val="003C40D3"/>
    <w:rsid w:val="004523CD"/>
    <w:rsid w:val="004568F7"/>
    <w:rsid w:val="004706EC"/>
    <w:rsid w:val="00474EAA"/>
    <w:rsid w:val="004D1958"/>
    <w:rsid w:val="00580FE6"/>
    <w:rsid w:val="005E2200"/>
    <w:rsid w:val="005E39BF"/>
    <w:rsid w:val="006F35E5"/>
    <w:rsid w:val="00702E1B"/>
    <w:rsid w:val="00766575"/>
    <w:rsid w:val="007749C5"/>
    <w:rsid w:val="00796F29"/>
    <w:rsid w:val="007C0C1A"/>
    <w:rsid w:val="008158C0"/>
    <w:rsid w:val="0088746A"/>
    <w:rsid w:val="008E7C2E"/>
    <w:rsid w:val="00904F1B"/>
    <w:rsid w:val="00920B9D"/>
    <w:rsid w:val="00985169"/>
    <w:rsid w:val="00985275"/>
    <w:rsid w:val="009B508A"/>
    <w:rsid w:val="009D5FF9"/>
    <w:rsid w:val="00A068FF"/>
    <w:rsid w:val="00AA6023"/>
    <w:rsid w:val="00AC6FD3"/>
    <w:rsid w:val="00AD1022"/>
    <w:rsid w:val="00AE55F0"/>
    <w:rsid w:val="00B12699"/>
    <w:rsid w:val="00B246E5"/>
    <w:rsid w:val="00B7570B"/>
    <w:rsid w:val="00B77017"/>
    <w:rsid w:val="00BB4E0F"/>
    <w:rsid w:val="00BB56D9"/>
    <w:rsid w:val="00BC0E4A"/>
    <w:rsid w:val="00C02A75"/>
    <w:rsid w:val="00C35ED5"/>
    <w:rsid w:val="00C437ED"/>
    <w:rsid w:val="00C6202B"/>
    <w:rsid w:val="00C93B47"/>
    <w:rsid w:val="00D07551"/>
    <w:rsid w:val="00D2321A"/>
    <w:rsid w:val="00EC0E2F"/>
    <w:rsid w:val="00F00748"/>
    <w:rsid w:val="00F97D20"/>
    <w:rsid w:val="00FA4966"/>
    <w:rsid w:val="00FC2908"/>
    <w:rsid w:val="00FD0A6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7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CD"/>
    <w:pPr>
      <w:spacing w:after="200" w:line="276" w:lineRule="auto"/>
    </w:pPr>
    <w:rPr>
      <w:sz w:val="22"/>
      <w:szCs w:val="22"/>
      <w:lang w:eastAsia="en-US"/>
    </w:rPr>
  </w:style>
  <w:style w:type="paragraph" w:styleId="Heading1">
    <w:name w:val="heading 1"/>
    <w:basedOn w:val="Normal"/>
    <w:link w:val="Heading1Char"/>
    <w:uiPriority w:val="9"/>
    <w:qFormat/>
    <w:rsid w:val="00C02A75"/>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A75"/>
    <w:rPr>
      <w:rFonts w:ascii="Times New Roman" w:eastAsia="Times New Roman" w:hAnsi="Times New Roman" w:cs="Times New Roman"/>
      <w:b/>
      <w:bCs/>
      <w:kern w:val="36"/>
      <w:sz w:val="48"/>
      <w:szCs w:val="48"/>
      <w:lang w:eastAsia="el-GR"/>
    </w:rPr>
  </w:style>
  <w:style w:type="character" w:customStyle="1" w:styleId="facebook-share">
    <w:name w:val="facebook-share"/>
    <w:basedOn w:val="DefaultParagraphFont"/>
    <w:rsid w:val="00C02A75"/>
  </w:style>
  <w:style w:type="character" w:styleId="Hyperlink">
    <w:name w:val="Hyperlink"/>
    <w:basedOn w:val="DefaultParagraphFont"/>
    <w:uiPriority w:val="99"/>
    <w:unhideWhenUsed/>
    <w:rsid w:val="00C02A75"/>
    <w:rPr>
      <w:color w:val="0000FF"/>
      <w:u w:val="single"/>
    </w:rPr>
  </w:style>
  <w:style w:type="character" w:customStyle="1" w:styleId="facebook-share-label">
    <w:name w:val="facebook-share-label"/>
    <w:basedOn w:val="DefaultParagraphFont"/>
    <w:rsid w:val="00C02A75"/>
  </w:style>
  <w:style w:type="character" w:customStyle="1" w:styleId="facebook-share-count">
    <w:name w:val="facebook-share-count"/>
    <w:basedOn w:val="DefaultParagraphFont"/>
    <w:rsid w:val="00C02A75"/>
  </w:style>
  <w:style w:type="character" w:customStyle="1" w:styleId="pin1406984508534pinitbuttoncount">
    <w:name w:val="pin_1406984508534_pin_it_button_count"/>
    <w:basedOn w:val="DefaultParagraphFont"/>
    <w:rsid w:val="00C02A75"/>
  </w:style>
  <w:style w:type="character" w:customStyle="1" w:styleId="in-widget">
    <w:name w:val="in-widget"/>
    <w:basedOn w:val="DefaultParagraphFont"/>
    <w:rsid w:val="00C02A75"/>
  </w:style>
  <w:style w:type="character" w:customStyle="1" w:styleId="in-right">
    <w:name w:val="in-right"/>
    <w:basedOn w:val="DefaultParagraphFont"/>
    <w:rsid w:val="00C02A75"/>
  </w:style>
  <w:style w:type="character" w:customStyle="1" w:styleId="comment-count-text">
    <w:name w:val="comment-count-text"/>
    <w:basedOn w:val="DefaultParagraphFont"/>
    <w:rsid w:val="00C02A75"/>
  </w:style>
  <w:style w:type="character" w:customStyle="1" w:styleId="comment-count-val">
    <w:name w:val="comment-count-val"/>
    <w:basedOn w:val="DefaultParagraphFont"/>
    <w:rsid w:val="00C02A75"/>
  </w:style>
  <w:style w:type="paragraph" w:styleId="NormalWeb">
    <w:name w:val="Normal (Web)"/>
    <w:basedOn w:val="Normal"/>
    <w:uiPriority w:val="99"/>
    <w:semiHidden/>
    <w:unhideWhenUsed/>
    <w:rsid w:val="00C02A75"/>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C02A75"/>
    <w:rPr>
      <w:b/>
      <w:bCs/>
    </w:rPr>
  </w:style>
  <w:style w:type="paragraph" w:styleId="BalloonText">
    <w:name w:val="Balloon Text"/>
    <w:basedOn w:val="Normal"/>
    <w:link w:val="BalloonTextChar"/>
    <w:uiPriority w:val="99"/>
    <w:semiHidden/>
    <w:unhideWhenUsed/>
    <w:rsid w:val="00C0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75"/>
    <w:rPr>
      <w:rFonts w:ascii="Tahoma" w:hAnsi="Tahoma" w:cs="Tahoma"/>
      <w:sz w:val="16"/>
      <w:szCs w:val="16"/>
    </w:rPr>
  </w:style>
  <w:style w:type="character" w:customStyle="1" w:styleId="hps">
    <w:name w:val="hps"/>
    <w:basedOn w:val="DefaultParagraphFont"/>
    <w:rsid w:val="00057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8716">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0">
          <w:marLeft w:val="0"/>
          <w:marRight w:val="0"/>
          <w:marTop w:val="0"/>
          <w:marBottom w:val="0"/>
          <w:divBdr>
            <w:top w:val="none" w:sz="0" w:space="0" w:color="auto"/>
            <w:left w:val="none" w:sz="0" w:space="0" w:color="auto"/>
            <w:bottom w:val="none" w:sz="0" w:space="0" w:color="auto"/>
            <w:right w:val="none" w:sz="0" w:space="0" w:color="auto"/>
          </w:divBdr>
          <w:divsChild>
            <w:div w:id="166092601">
              <w:marLeft w:val="0"/>
              <w:marRight w:val="0"/>
              <w:marTop w:val="0"/>
              <w:marBottom w:val="0"/>
              <w:divBdr>
                <w:top w:val="none" w:sz="0" w:space="0" w:color="auto"/>
                <w:left w:val="none" w:sz="0" w:space="0" w:color="auto"/>
                <w:bottom w:val="none" w:sz="0" w:space="0" w:color="auto"/>
                <w:right w:val="none" w:sz="0" w:space="0" w:color="auto"/>
              </w:divBdr>
              <w:divsChild>
                <w:div w:id="146867942">
                  <w:marLeft w:val="0"/>
                  <w:marRight w:val="0"/>
                  <w:marTop w:val="0"/>
                  <w:marBottom w:val="0"/>
                  <w:divBdr>
                    <w:top w:val="none" w:sz="0" w:space="0" w:color="auto"/>
                    <w:left w:val="none" w:sz="0" w:space="0" w:color="auto"/>
                    <w:bottom w:val="none" w:sz="0" w:space="0" w:color="auto"/>
                    <w:right w:val="none" w:sz="0" w:space="0" w:color="auto"/>
                  </w:divBdr>
                  <w:divsChild>
                    <w:div w:id="1328552158">
                      <w:marLeft w:val="0"/>
                      <w:marRight w:val="0"/>
                      <w:marTop w:val="0"/>
                      <w:marBottom w:val="0"/>
                      <w:divBdr>
                        <w:top w:val="none" w:sz="0" w:space="0" w:color="auto"/>
                        <w:left w:val="none" w:sz="0" w:space="0" w:color="auto"/>
                        <w:bottom w:val="none" w:sz="0" w:space="0" w:color="auto"/>
                        <w:right w:val="none" w:sz="0" w:space="0" w:color="auto"/>
                      </w:divBdr>
                    </w:div>
                  </w:divsChild>
                </w:div>
                <w:div w:id="7319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36">
          <w:marLeft w:val="0"/>
          <w:marRight w:val="0"/>
          <w:marTop w:val="0"/>
          <w:marBottom w:val="0"/>
          <w:divBdr>
            <w:top w:val="none" w:sz="0" w:space="0" w:color="auto"/>
            <w:left w:val="none" w:sz="0" w:space="0" w:color="auto"/>
            <w:bottom w:val="none" w:sz="0" w:space="0" w:color="auto"/>
            <w:right w:val="none" w:sz="0" w:space="0" w:color="auto"/>
          </w:divBdr>
          <w:divsChild>
            <w:div w:id="1857112526">
              <w:marLeft w:val="0"/>
              <w:marRight w:val="0"/>
              <w:marTop w:val="0"/>
              <w:marBottom w:val="0"/>
              <w:divBdr>
                <w:top w:val="none" w:sz="0" w:space="0" w:color="auto"/>
                <w:left w:val="none" w:sz="0" w:space="0" w:color="auto"/>
                <w:bottom w:val="none" w:sz="0" w:space="0" w:color="auto"/>
                <w:right w:val="none" w:sz="0" w:space="0" w:color="auto"/>
              </w:divBdr>
              <w:divsChild>
                <w:div w:id="418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ecdpisalet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2828</Words>
  <Characters>16126</Characters>
  <Application>Microsoft Macintosh Word</Application>
  <DocSecurity>0</DocSecurity>
  <Lines>134</Lines>
  <Paragraphs>37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18917</CharactersWithSpaces>
  <SharedDoc>false</SharedDoc>
  <HLinks>
    <vt:vector size="6" baseType="variant">
      <vt:variant>
        <vt:i4>5767177</vt:i4>
      </vt:variant>
      <vt:variant>
        <vt:i4>0</vt:i4>
      </vt:variant>
      <vt:variant>
        <vt:i4>0</vt:i4>
      </vt:variant>
      <vt:variant>
        <vt:i4>5</vt:i4>
      </vt:variant>
      <vt:variant>
        <vt:lpwstr>http://www.guardian.co.uk/theguardian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Lampros Nikolaras</cp:lastModifiedBy>
  <cp:revision>7</cp:revision>
  <dcterms:created xsi:type="dcterms:W3CDTF">2015-01-08T18:24:00Z</dcterms:created>
  <dcterms:modified xsi:type="dcterms:W3CDTF">2015-01-30T15:05:00Z</dcterms:modified>
</cp:coreProperties>
</file>